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2"/>
        <w:gridCol w:w="455"/>
        <w:gridCol w:w="4026"/>
        <w:gridCol w:w="4026"/>
      </w:tblGrid>
      <w:tr w:rsidR="00CE2696" w:rsidRPr="00CE2696" w14:paraId="7277FA77" w14:textId="77777777" w:rsidTr="00CE2696">
        <w:trPr>
          <w:cantSplit/>
        </w:trPr>
        <w:tc>
          <w:tcPr>
            <w:tcW w:w="1132" w:type="dxa"/>
            <w:vMerge w:val="restart"/>
            <w:vAlign w:val="center"/>
          </w:tcPr>
          <w:p w14:paraId="09892E42" w14:textId="77777777" w:rsidR="00CE2696" w:rsidRPr="00CE2696" w:rsidRDefault="00CE2696" w:rsidP="00CE2696">
            <w:pPr>
              <w:spacing w:before="0"/>
              <w:jc w:val="center"/>
              <w:rPr>
                <w:sz w:val="20"/>
                <w:szCs w:val="20"/>
              </w:rPr>
            </w:pPr>
            <w:bookmarkStart w:id="0" w:name="dnum" w:colFirst="2" w:colLast="2"/>
            <w:bookmarkStart w:id="1" w:name="dsg" w:colFirst="1" w:colLast="1"/>
            <w:bookmarkStart w:id="2" w:name="dtableau"/>
            <w:r w:rsidRPr="00CE2696">
              <w:rPr>
                <w:noProof/>
              </w:rPr>
              <w:drawing>
                <wp:inline distT="0" distB="0" distL="0" distR="0" wp14:anchorId="34AFD380" wp14:editId="58519B42">
                  <wp:extent cx="647700" cy="705600"/>
                  <wp:effectExtent l="0" t="0" r="0" b="0"/>
                  <wp:docPr id="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02" t="-200" r="-202" b="-309"/>
                          <a:stretch/>
                        </pic:blipFill>
                        <pic:spPr bwMode="auto">
                          <a:xfrm>
                            <a:off x="0" y="0"/>
                            <a:ext cx="650318" cy="708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1" w:type="dxa"/>
            <w:gridSpan w:val="2"/>
            <w:vMerge w:val="restart"/>
          </w:tcPr>
          <w:p w14:paraId="6EC05E15" w14:textId="77777777" w:rsidR="00CE2696" w:rsidRPr="00CE2696" w:rsidRDefault="00CE2696" w:rsidP="00CE2696">
            <w:pPr>
              <w:rPr>
                <w:sz w:val="16"/>
                <w:szCs w:val="16"/>
              </w:rPr>
            </w:pPr>
            <w:r w:rsidRPr="00CE2696">
              <w:rPr>
                <w:sz w:val="16"/>
                <w:szCs w:val="16"/>
              </w:rPr>
              <w:t>INTERNATIONAL TELECOMMUNICATION UNION</w:t>
            </w:r>
          </w:p>
          <w:p w14:paraId="64E6501A" w14:textId="77777777" w:rsidR="00CE2696" w:rsidRPr="00CE2696" w:rsidRDefault="00CE2696" w:rsidP="00CE2696">
            <w:pPr>
              <w:rPr>
                <w:b/>
                <w:bCs/>
                <w:sz w:val="26"/>
                <w:szCs w:val="26"/>
              </w:rPr>
            </w:pPr>
            <w:r w:rsidRPr="00CE2696">
              <w:rPr>
                <w:b/>
                <w:bCs/>
                <w:sz w:val="26"/>
                <w:szCs w:val="26"/>
              </w:rPr>
              <w:t>TELECOMMUNICATION</w:t>
            </w:r>
            <w:r w:rsidRPr="00CE2696">
              <w:rPr>
                <w:b/>
                <w:bCs/>
                <w:sz w:val="26"/>
                <w:szCs w:val="26"/>
              </w:rPr>
              <w:br/>
              <w:t>STANDARDIZATION SECTOR</w:t>
            </w:r>
          </w:p>
          <w:p w14:paraId="729BD4AD" w14:textId="25AFCC44" w:rsidR="00CE2696" w:rsidRPr="00CE2696" w:rsidRDefault="00CE2696" w:rsidP="00CE2696">
            <w:pPr>
              <w:rPr>
                <w:sz w:val="20"/>
                <w:szCs w:val="20"/>
              </w:rPr>
            </w:pPr>
            <w:r w:rsidRPr="00CE2696">
              <w:rPr>
                <w:sz w:val="20"/>
                <w:szCs w:val="20"/>
              </w:rPr>
              <w:t xml:space="preserve">STUDY PERIOD </w:t>
            </w:r>
            <w:r>
              <w:rPr>
                <w:sz w:val="20"/>
              </w:rPr>
              <w:t>2025-2028</w:t>
            </w:r>
          </w:p>
        </w:tc>
        <w:tc>
          <w:tcPr>
            <w:tcW w:w="4026" w:type="dxa"/>
            <w:vAlign w:val="center"/>
          </w:tcPr>
          <w:p w14:paraId="5F3AEBE1" w14:textId="06BF2129" w:rsidR="00CE2696" w:rsidRPr="00CE2696" w:rsidRDefault="00CE2696" w:rsidP="00CE2696">
            <w:pPr>
              <w:pStyle w:val="Docnumber"/>
            </w:pPr>
            <w:r>
              <w:t>SG12-TD</w:t>
            </w:r>
            <w:r w:rsidR="00715BD6">
              <w:t>158</w:t>
            </w:r>
          </w:p>
        </w:tc>
      </w:tr>
      <w:bookmarkEnd w:id="0"/>
      <w:tr w:rsidR="00CE2696" w:rsidRPr="00CE2696" w14:paraId="5A0A03E3" w14:textId="77777777" w:rsidTr="00CE2696">
        <w:trPr>
          <w:cantSplit/>
        </w:trPr>
        <w:tc>
          <w:tcPr>
            <w:tcW w:w="1132" w:type="dxa"/>
            <w:vMerge/>
          </w:tcPr>
          <w:p w14:paraId="7FD09E5D" w14:textId="77777777" w:rsidR="00CE2696" w:rsidRPr="00CE2696" w:rsidRDefault="00CE2696" w:rsidP="00CE2696">
            <w:pPr>
              <w:rPr>
                <w:smallCaps/>
                <w:sz w:val="20"/>
              </w:rPr>
            </w:pPr>
          </w:p>
        </w:tc>
        <w:tc>
          <w:tcPr>
            <w:tcW w:w="4481" w:type="dxa"/>
            <w:gridSpan w:val="2"/>
            <w:vMerge/>
          </w:tcPr>
          <w:p w14:paraId="01584ECC" w14:textId="77777777" w:rsidR="00CE2696" w:rsidRPr="00CE2696" w:rsidRDefault="00CE2696" w:rsidP="00CE2696">
            <w:pPr>
              <w:rPr>
                <w:smallCaps/>
                <w:sz w:val="20"/>
              </w:rPr>
            </w:pPr>
          </w:p>
        </w:tc>
        <w:tc>
          <w:tcPr>
            <w:tcW w:w="4026" w:type="dxa"/>
          </w:tcPr>
          <w:p w14:paraId="33D3A913" w14:textId="1B4AEF3F" w:rsidR="00CE2696" w:rsidRPr="00CE2696" w:rsidRDefault="00CE2696" w:rsidP="00CE2696">
            <w:pPr>
              <w:pStyle w:val="TSBHeaderRight14"/>
              <w:rPr>
                <w:smallCaps/>
              </w:rPr>
            </w:pPr>
            <w:r>
              <w:rPr>
                <w:smallCaps/>
              </w:rPr>
              <w:t>STUDY GROUP 12</w:t>
            </w:r>
          </w:p>
        </w:tc>
      </w:tr>
      <w:tr w:rsidR="00CE2696" w:rsidRPr="00CE2696" w14:paraId="6DC57E19" w14:textId="77777777" w:rsidTr="00CE2696">
        <w:trPr>
          <w:cantSplit/>
        </w:trPr>
        <w:tc>
          <w:tcPr>
            <w:tcW w:w="1132" w:type="dxa"/>
            <w:vMerge/>
            <w:tcBorders>
              <w:bottom w:val="single" w:sz="12" w:space="0" w:color="auto"/>
            </w:tcBorders>
          </w:tcPr>
          <w:p w14:paraId="4D43F378" w14:textId="77777777" w:rsidR="00CE2696" w:rsidRPr="00CE2696" w:rsidRDefault="00CE2696" w:rsidP="00CE2696">
            <w:pPr>
              <w:rPr>
                <w:b/>
                <w:bCs/>
                <w:sz w:val="26"/>
              </w:rPr>
            </w:pPr>
          </w:p>
        </w:tc>
        <w:tc>
          <w:tcPr>
            <w:tcW w:w="4481" w:type="dxa"/>
            <w:gridSpan w:val="2"/>
            <w:vMerge/>
            <w:tcBorders>
              <w:bottom w:val="single" w:sz="12" w:space="0" w:color="auto"/>
            </w:tcBorders>
          </w:tcPr>
          <w:p w14:paraId="42E01637" w14:textId="77777777" w:rsidR="00CE2696" w:rsidRPr="00CE2696" w:rsidRDefault="00CE2696" w:rsidP="00CE2696">
            <w:pPr>
              <w:rPr>
                <w:b/>
                <w:bCs/>
                <w:sz w:val="26"/>
              </w:rPr>
            </w:pPr>
          </w:p>
        </w:tc>
        <w:tc>
          <w:tcPr>
            <w:tcW w:w="4026" w:type="dxa"/>
            <w:tcBorders>
              <w:bottom w:val="single" w:sz="12" w:space="0" w:color="auto"/>
            </w:tcBorders>
            <w:vAlign w:val="center"/>
          </w:tcPr>
          <w:p w14:paraId="29C10ABB" w14:textId="77777777" w:rsidR="00CE2696" w:rsidRPr="00CE2696" w:rsidRDefault="00CE2696" w:rsidP="00CE2696">
            <w:pPr>
              <w:pStyle w:val="TSBHeaderRight14"/>
            </w:pPr>
            <w:r w:rsidRPr="00CE2696">
              <w:t>Original: English</w:t>
            </w:r>
          </w:p>
        </w:tc>
      </w:tr>
      <w:tr w:rsidR="00CE2696" w:rsidRPr="00CE2696" w14:paraId="0B071C29" w14:textId="77777777" w:rsidTr="00CE2696">
        <w:trPr>
          <w:cantSplit/>
        </w:trPr>
        <w:tc>
          <w:tcPr>
            <w:tcW w:w="1587" w:type="dxa"/>
            <w:gridSpan w:val="2"/>
          </w:tcPr>
          <w:p w14:paraId="4C8380F0" w14:textId="77777777" w:rsidR="00CE2696" w:rsidRPr="00CE2696" w:rsidRDefault="00CE2696" w:rsidP="00CE2696">
            <w:pPr>
              <w:rPr>
                <w:b/>
                <w:bCs/>
              </w:rPr>
            </w:pPr>
            <w:bookmarkStart w:id="3" w:name="dbluepink" w:colFirst="1" w:colLast="1"/>
            <w:bookmarkStart w:id="4" w:name="dmeeting" w:colFirst="2" w:colLast="2"/>
            <w:bookmarkEnd w:id="1"/>
            <w:r w:rsidRPr="00CE2696">
              <w:rPr>
                <w:b/>
                <w:bCs/>
              </w:rPr>
              <w:t>Question(s):</w:t>
            </w:r>
          </w:p>
        </w:tc>
        <w:tc>
          <w:tcPr>
            <w:tcW w:w="4026" w:type="dxa"/>
          </w:tcPr>
          <w:p w14:paraId="6BF65AC4" w14:textId="16F302BE" w:rsidR="00CE2696" w:rsidRPr="00CE2696" w:rsidRDefault="00451921" w:rsidP="00CE2696">
            <w:pPr>
              <w:pStyle w:val="TSBHeaderQuestion"/>
            </w:pPr>
            <w:r>
              <w:t>19</w:t>
            </w:r>
            <w:r w:rsidR="00CE2696" w:rsidRPr="00CE2696">
              <w:t>/12</w:t>
            </w:r>
          </w:p>
        </w:tc>
        <w:tc>
          <w:tcPr>
            <w:tcW w:w="4026" w:type="dxa"/>
          </w:tcPr>
          <w:p w14:paraId="6504FA67" w14:textId="5E140E7C" w:rsidR="00CE2696" w:rsidRPr="00CE2696" w:rsidRDefault="00CE2696" w:rsidP="00CE2696">
            <w:pPr>
              <w:pStyle w:val="VenueDate"/>
            </w:pPr>
            <w:r w:rsidRPr="00CE2696">
              <w:t>Geneva, 14-23 January 2025</w:t>
            </w:r>
          </w:p>
        </w:tc>
      </w:tr>
      <w:tr w:rsidR="00CE2696" w:rsidRPr="00CE2696" w14:paraId="0913A463" w14:textId="77777777" w:rsidTr="005F7827">
        <w:trPr>
          <w:cantSplit/>
        </w:trPr>
        <w:tc>
          <w:tcPr>
            <w:tcW w:w="9639" w:type="dxa"/>
            <w:gridSpan w:val="4"/>
          </w:tcPr>
          <w:p w14:paraId="2AD00319" w14:textId="5E804808" w:rsidR="00CE2696" w:rsidRPr="00CE2696" w:rsidRDefault="00CE2696" w:rsidP="00CE2696">
            <w:pPr>
              <w:jc w:val="center"/>
              <w:rPr>
                <w:b/>
                <w:bCs/>
              </w:rPr>
            </w:pPr>
            <w:bookmarkStart w:id="5" w:name="ddoctype"/>
            <w:bookmarkStart w:id="6" w:name="dtitle" w:colFirst="0" w:colLast="0"/>
            <w:bookmarkEnd w:id="3"/>
            <w:bookmarkEnd w:id="4"/>
            <w:r w:rsidRPr="00CE2696">
              <w:rPr>
                <w:b/>
                <w:bCs/>
              </w:rPr>
              <w:t>TD</w:t>
            </w:r>
          </w:p>
        </w:tc>
      </w:tr>
      <w:tr w:rsidR="00CE2696" w:rsidRPr="00CE2696" w14:paraId="789BCBFB" w14:textId="77777777" w:rsidTr="00CE2696">
        <w:trPr>
          <w:cantSplit/>
        </w:trPr>
        <w:tc>
          <w:tcPr>
            <w:tcW w:w="1587" w:type="dxa"/>
            <w:gridSpan w:val="2"/>
          </w:tcPr>
          <w:p w14:paraId="51961652" w14:textId="77777777" w:rsidR="00CE2696" w:rsidRPr="00CE2696" w:rsidRDefault="00CE2696" w:rsidP="00CE2696">
            <w:pPr>
              <w:rPr>
                <w:b/>
                <w:bCs/>
              </w:rPr>
            </w:pPr>
            <w:bookmarkStart w:id="7" w:name="dsource" w:colFirst="1" w:colLast="1"/>
            <w:bookmarkEnd w:id="5"/>
            <w:bookmarkEnd w:id="6"/>
            <w:r w:rsidRPr="00CE2696">
              <w:rPr>
                <w:b/>
                <w:bCs/>
              </w:rPr>
              <w:t>Source:</w:t>
            </w:r>
          </w:p>
        </w:tc>
        <w:tc>
          <w:tcPr>
            <w:tcW w:w="8052" w:type="dxa"/>
            <w:gridSpan w:val="2"/>
          </w:tcPr>
          <w:p w14:paraId="05E33603" w14:textId="549AD87F" w:rsidR="00CE2696" w:rsidRPr="00CE2696" w:rsidRDefault="00B62990" w:rsidP="00CE2696">
            <w:pPr>
              <w:pStyle w:val="TSBHeaderSource"/>
            </w:pPr>
            <w:r>
              <w:t>Rapporteur Q19/12</w:t>
            </w:r>
          </w:p>
        </w:tc>
      </w:tr>
      <w:tr w:rsidR="00CE2696" w:rsidRPr="00CE2696" w14:paraId="78D23E60" w14:textId="77777777" w:rsidTr="00CE2696">
        <w:trPr>
          <w:cantSplit/>
        </w:trPr>
        <w:tc>
          <w:tcPr>
            <w:tcW w:w="1587" w:type="dxa"/>
            <w:gridSpan w:val="2"/>
            <w:tcBorders>
              <w:bottom w:val="single" w:sz="8" w:space="0" w:color="auto"/>
            </w:tcBorders>
          </w:tcPr>
          <w:p w14:paraId="0BED538C" w14:textId="77777777" w:rsidR="00CE2696" w:rsidRPr="00CE2696" w:rsidRDefault="00CE2696" w:rsidP="00CE2696">
            <w:pPr>
              <w:rPr>
                <w:b/>
                <w:bCs/>
              </w:rPr>
            </w:pPr>
            <w:bookmarkStart w:id="8" w:name="dtitle1" w:colFirst="1" w:colLast="1"/>
            <w:bookmarkEnd w:id="7"/>
            <w:r w:rsidRPr="00CE2696">
              <w:rPr>
                <w:b/>
                <w:bCs/>
              </w:rPr>
              <w:t>Title:</w:t>
            </w:r>
          </w:p>
        </w:tc>
        <w:tc>
          <w:tcPr>
            <w:tcW w:w="8052" w:type="dxa"/>
            <w:gridSpan w:val="2"/>
            <w:tcBorders>
              <w:bottom w:val="single" w:sz="8" w:space="0" w:color="auto"/>
            </w:tcBorders>
          </w:tcPr>
          <w:p w14:paraId="2AAAE2F9" w14:textId="1F5B7440" w:rsidR="00CE2696" w:rsidRPr="00CE2696" w:rsidRDefault="00451921" w:rsidP="00CE2696">
            <w:pPr>
              <w:pStyle w:val="TSBHeaderTitle"/>
            </w:pPr>
            <w:r>
              <w:t>Call for Proponents (J.noref)</w:t>
            </w:r>
          </w:p>
        </w:tc>
      </w:tr>
      <w:tr w:rsidR="00F0243E" w:rsidRPr="00715BD6" w14:paraId="44575018" w14:textId="77777777" w:rsidTr="006F0797">
        <w:trPr>
          <w:cantSplit/>
        </w:trPr>
        <w:tc>
          <w:tcPr>
            <w:tcW w:w="1587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571BDB03" w14:textId="77777777" w:rsidR="00F0243E" w:rsidRPr="00136DDD" w:rsidRDefault="00F0243E" w:rsidP="00F0243E">
            <w:pPr>
              <w:rPr>
                <w:b/>
                <w:bCs/>
              </w:rPr>
            </w:pPr>
            <w:bookmarkStart w:id="9" w:name="dcontact"/>
            <w:bookmarkStart w:id="10" w:name="dcontact1"/>
            <w:bookmarkStart w:id="11" w:name="dcontent1" w:colFirst="1" w:colLast="1"/>
            <w:bookmarkStart w:id="12" w:name="_Hlk98768222"/>
            <w:bookmarkEnd w:id="2"/>
            <w:bookmarkEnd w:id="8"/>
            <w:r w:rsidRPr="2149A48D">
              <w:rPr>
                <w:b/>
                <w:bCs/>
              </w:rPr>
              <w:t>Contact:</w:t>
            </w:r>
          </w:p>
        </w:tc>
        <w:tc>
          <w:tcPr>
            <w:tcW w:w="4026" w:type="dxa"/>
            <w:tcBorders>
              <w:top w:val="single" w:sz="8" w:space="0" w:color="auto"/>
              <w:bottom w:val="single" w:sz="8" w:space="0" w:color="auto"/>
            </w:tcBorders>
          </w:tcPr>
          <w:p w14:paraId="62ADEF8F" w14:textId="44E8B7D5" w:rsidR="00F0243E" w:rsidRPr="00801B42" w:rsidRDefault="00451921" w:rsidP="00F0243E">
            <w:r w:rsidRPr="009F0C3F">
              <w:rPr>
                <w:color w:val="000000" w:themeColor="text1"/>
              </w:rPr>
              <w:t>Chulhee Lee</w:t>
            </w:r>
            <w:r w:rsidRPr="009F0C3F">
              <w:rPr>
                <w:color w:val="000000" w:themeColor="text1"/>
              </w:rPr>
              <w:br/>
              <w:t>Yonsei University</w:t>
            </w:r>
            <w:r w:rsidRPr="009F0C3F">
              <w:rPr>
                <w:color w:val="000000" w:themeColor="text1"/>
              </w:rPr>
              <w:br/>
              <w:t>Republic of Korea</w:t>
            </w:r>
          </w:p>
        </w:tc>
        <w:tc>
          <w:tcPr>
            <w:tcW w:w="4026" w:type="dxa"/>
            <w:tcBorders>
              <w:top w:val="single" w:sz="8" w:space="0" w:color="auto"/>
              <w:bottom w:val="single" w:sz="8" w:space="0" w:color="auto"/>
            </w:tcBorders>
          </w:tcPr>
          <w:p w14:paraId="45CC2940" w14:textId="067AC97B" w:rsidR="00F0243E" w:rsidRPr="00715BD6" w:rsidRDefault="00451921" w:rsidP="00F0243E">
            <w:pPr>
              <w:tabs>
                <w:tab w:val="left" w:pos="794"/>
              </w:tabs>
              <w:rPr>
                <w:lang w:val="de-CH"/>
              </w:rPr>
            </w:pPr>
            <w:r w:rsidRPr="00715BD6">
              <w:rPr>
                <w:color w:val="000000" w:themeColor="text1"/>
                <w:lang w:val="de-CH"/>
              </w:rPr>
              <w:t>Tel:</w:t>
            </w:r>
            <w:r w:rsidRPr="00715BD6">
              <w:rPr>
                <w:color w:val="000000" w:themeColor="text1"/>
                <w:lang w:val="de-CH"/>
              </w:rPr>
              <w:tab/>
              <w:t>+82 2 2123 2779</w:t>
            </w:r>
            <w:r w:rsidRPr="00715BD6">
              <w:rPr>
                <w:color w:val="000000" w:themeColor="text1"/>
                <w:lang w:val="de-CH"/>
              </w:rPr>
              <w:br/>
              <w:t>E-mail:</w:t>
            </w:r>
            <w:r w:rsidRPr="00715BD6">
              <w:rPr>
                <w:color w:val="000000" w:themeColor="text1"/>
                <w:lang w:val="de-CH"/>
              </w:rPr>
              <w:tab/>
            </w:r>
            <w:hyperlink r:id="rId12" w:history="1">
              <w:r w:rsidR="00B62990" w:rsidRPr="00715BD6">
                <w:rPr>
                  <w:rStyle w:val="Hyperlink"/>
                  <w:lang w:val="de-CH"/>
                </w:rPr>
                <w:t>chulhee@yonsei.ac.kr</w:t>
              </w:r>
            </w:hyperlink>
            <w:r w:rsidR="00B62990" w:rsidRPr="00715BD6">
              <w:rPr>
                <w:color w:val="000000" w:themeColor="text1"/>
                <w:lang w:val="de-CH"/>
              </w:rPr>
              <w:t xml:space="preserve"> </w:t>
            </w:r>
            <w:r w:rsidR="00F0243E" w:rsidRPr="00715BD6">
              <w:rPr>
                <w:lang w:val="de-CH"/>
              </w:rPr>
              <w:t xml:space="preserve"> </w:t>
            </w:r>
          </w:p>
        </w:tc>
      </w:tr>
      <w:bookmarkEnd w:id="9"/>
      <w:bookmarkEnd w:id="10"/>
      <w:bookmarkEnd w:id="11"/>
    </w:tbl>
    <w:p w14:paraId="001CA3C9" w14:textId="77777777" w:rsidR="00DB0706" w:rsidRPr="00715BD6" w:rsidRDefault="00DB0706" w:rsidP="0089088E">
      <w:pPr>
        <w:rPr>
          <w:lang w:val="de-CH"/>
        </w:rPr>
      </w:pPr>
    </w:p>
    <w:tbl>
      <w:tblPr>
        <w:tblW w:w="963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588"/>
        <w:gridCol w:w="8051"/>
      </w:tblGrid>
      <w:tr w:rsidR="0089088E" w:rsidRPr="00136DDD" w14:paraId="101F633C" w14:textId="77777777" w:rsidTr="004646F1">
        <w:trPr>
          <w:cantSplit/>
        </w:trPr>
        <w:tc>
          <w:tcPr>
            <w:tcW w:w="1588" w:type="dxa"/>
          </w:tcPr>
          <w:p w14:paraId="65C41448" w14:textId="77777777" w:rsidR="0089088E" w:rsidRPr="00F0243E" w:rsidRDefault="0089088E" w:rsidP="005976A1">
            <w:pPr>
              <w:rPr>
                <w:b/>
                <w:bCs/>
              </w:rPr>
            </w:pPr>
            <w:r w:rsidRPr="00F0243E">
              <w:rPr>
                <w:b/>
                <w:bCs/>
              </w:rPr>
              <w:t>Abstract:</w:t>
            </w:r>
          </w:p>
        </w:tc>
        <w:tc>
          <w:tcPr>
            <w:tcW w:w="8051" w:type="dxa"/>
          </w:tcPr>
          <w:p w14:paraId="2E4B0C30" w14:textId="0F3B3BE5" w:rsidR="0089088E" w:rsidRPr="00F0243E" w:rsidRDefault="00451921" w:rsidP="00397713">
            <w:pPr>
              <w:pStyle w:val="TSBHeaderSummary"/>
            </w:pPr>
            <w:r>
              <w:t>ITU-T SG12 approved the test plan for J.noref (</w:t>
            </w:r>
            <w:r>
              <w:rPr>
                <w:lang w:val="en-US"/>
              </w:rPr>
              <w:t>Perceptual video quality measurement techniques for digital cable television in the absence of a reference</w:t>
            </w:r>
            <w:r>
              <w:t>)</w:t>
            </w:r>
            <w:r w:rsidR="00CE422A">
              <w:t xml:space="preserve"> and issue “Call for Proponents” for this project</w:t>
            </w:r>
            <w:r w:rsidR="00F0243E" w:rsidRPr="00F0243E">
              <w:t>.</w:t>
            </w:r>
            <w:r w:rsidR="00CE422A">
              <w:t xml:space="preserve"> </w:t>
            </w:r>
          </w:p>
        </w:tc>
      </w:tr>
      <w:bookmarkEnd w:id="12"/>
    </w:tbl>
    <w:p w14:paraId="26085680" w14:textId="0DEBBF0E" w:rsidR="00F0243E" w:rsidRDefault="00F0243E" w:rsidP="008C5A9A"/>
    <w:p w14:paraId="61E7ACF6" w14:textId="77777777" w:rsidR="00B62990" w:rsidRDefault="00864DFF" w:rsidP="008C5A9A">
      <w:pPr>
        <w:rPr>
          <w:lang w:val="en-US"/>
        </w:rPr>
      </w:pPr>
      <w:r>
        <w:t>ITU-T S</w:t>
      </w:r>
      <w:r w:rsidR="00B62990">
        <w:t xml:space="preserve">tudy </w:t>
      </w:r>
      <w:r>
        <w:t>G</w:t>
      </w:r>
      <w:r w:rsidR="00B62990">
        <w:t xml:space="preserve">roup </w:t>
      </w:r>
      <w:r>
        <w:t xml:space="preserve">12 approved the test plan for J.noref to </w:t>
      </w:r>
      <w:r>
        <w:rPr>
          <w:rFonts w:eastAsia="Malgun Gothic"/>
          <w:lang w:eastAsia="ko-KR"/>
        </w:rPr>
        <w:t xml:space="preserve">develop Recommendation for no-reference </w:t>
      </w:r>
      <w:r>
        <w:rPr>
          <w:lang w:val="en-US"/>
        </w:rPr>
        <w:t xml:space="preserve">video quality measurement techniques. </w:t>
      </w:r>
    </w:p>
    <w:p w14:paraId="280D279F" w14:textId="5DF382A4" w:rsidR="00864DFF" w:rsidRDefault="00864DFF" w:rsidP="008C5A9A">
      <w:pPr>
        <w:rPr>
          <w:lang w:val="en-US"/>
        </w:rPr>
      </w:pPr>
      <w:r>
        <w:rPr>
          <w:lang w:val="en-US"/>
        </w:rPr>
        <w:t xml:space="preserve">Some key elements of </w:t>
      </w:r>
      <w:r>
        <w:t>the test plan</w:t>
      </w:r>
      <w:r>
        <w:rPr>
          <w:lang w:val="en-US"/>
        </w:rPr>
        <w:t xml:space="preserve"> are as follows:</w:t>
      </w:r>
    </w:p>
    <w:p w14:paraId="0523163B" w14:textId="77777777" w:rsidR="00864DFF" w:rsidRDefault="00864DFF" w:rsidP="00B62990">
      <w:pPr>
        <w:pStyle w:val="ListParagraph"/>
        <w:numPr>
          <w:ilvl w:val="0"/>
          <w:numId w:val="13"/>
        </w:numPr>
        <w:rPr>
          <w:rFonts w:eastAsia="Malgun Gothic"/>
          <w:lang w:eastAsia="ko-KR"/>
        </w:rPr>
      </w:pPr>
      <w:r w:rsidRPr="0062038B">
        <w:rPr>
          <w:rFonts w:eastAsia="Malgun Gothic" w:hint="eastAsia"/>
          <w:lang w:eastAsia="ko-KR"/>
        </w:rPr>
        <w:t>R</w:t>
      </w:r>
      <w:r w:rsidRPr="0062038B">
        <w:rPr>
          <w:rFonts w:eastAsia="Malgun Gothic"/>
          <w:lang w:eastAsia="ko-KR"/>
        </w:rPr>
        <w:t xml:space="preserve">esolution: FHD </w:t>
      </w:r>
      <w:r>
        <w:rPr>
          <w:rFonts w:eastAsia="Malgun Gothic"/>
          <w:lang w:eastAsia="ko-KR"/>
        </w:rPr>
        <w:t xml:space="preserve">only </w:t>
      </w:r>
      <w:r w:rsidRPr="0062038B">
        <w:rPr>
          <w:rFonts w:eastAsia="Malgun Gothic"/>
          <w:lang w:eastAsia="ko-KR"/>
        </w:rPr>
        <w:t>(1920</w:t>
      </w:r>
      <w:r w:rsidRPr="0062038B">
        <w:rPr>
          <w:rFonts w:eastAsia="Malgun Gothic" w:hint="eastAsia"/>
          <w:lang w:eastAsia="ko-KR"/>
        </w:rPr>
        <w:t>x</w:t>
      </w:r>
      <w:r w:rsidRPr="0062038B">
        <w:rPr>
          <w:rFonts w:eastAsia="Malgun Gothic"/>
          <w:lang w:eastAsia="ko-KR"/>
        </w:rPr>
        <w:t>1080</w:t>
      </w:r>
      <w:r>
        <w:rPr>
          <w:rFonts w:eastAsia="Malgun Gothic"/>
          <w:lang w:eastAsia="ko-KR"/>
        </w:rPr>
        <w:t>,</w:t>
      </w:r>
      <w:r w:rsidRPr="0062038B">
        <w:t xml:space="preserve"> </w:t>
      </w:r>
      <w:r w:rsidRPr="0062038B">
        <w:rPr>
          <w:rFonts w:eastAsia="Malgun Gothic"/>
          <w:lang w:eastAsia="ko-KR"/>
        </w:rPr>
        <w:t>horizontal/vertical with vertical format applicable only to mobile display)</w:t>
      </w:r>
    </w:p>
    <w:p w14:paraId="2E18987F" w14:textId="77777777" w:rsidR="00864DFF" w:rsidRPr="00715BD6" w:rsidRDefault="00864DFF" w:rsidP="00B62990">
      <w:pPr>
        <w:pStyle w:val="ListParagraph"/>
        <w:numPr>
          <w:ilvl w:val="0"/>
          <w:numId w:val="13"/>
        </w:numPr>
        <w:rPr>
          <w:rFonts w:eastAsia="Malgun Gothic"/>
          <w:lang w:eastAsia="ko-KR"/>
        </w:rPr>
      </w:pPr>
      <w:r w:rsidRPr="00715BD6">
        <w:rPr>
          <w:rFonts w:eastAsia="Malgun Gothic"/>
          <w:lang w:eastAsia="ko-KR"/>
        </w:rPr>
        <w:t>Codec: H.264, H.265, VP9, AV1, VVC (0.1–30 Mbps)</w:t>
      </w:r>
    </w:p>
    <w:p w14:paraId="009F096C" w14:textId="77777777" w:rsidR="00864DFF" w:rsidRDefault="00864DFF" w:rsidP="00B62990">
      <w:pPr>
        <w:pStyle w:val="ListParagraph"/>
        <w:numPr>
          <w:ilvl w:val="0"/>
          <w:numId w:val="13"/>
        </w:numPr>
        <w:rPr>
          <w:rFonts w:eastAsia="Malgun Gothic"/>
          <w:lang w:eastAsia="ko-KR"/>
        </w:rPr>
      </w:pPr>
      <w:r w:rsidRPr="0062038B">
        <w:rPr>
          <w:rFonts w:eastAsia="Malgun Gothic" w:hint="eastAsia"/>
          <w:lang w:eastAsia="ko-KR"/>
        </w:rPr>
        <w:t>T</w:t>
      </w:r>
      <w:r w:rsidRPr="0062038B">
        <w:rPr>
          <w:rFonts w:eastAsia="Malgun Gothic"/>
          <w:lang w:eastAsia="ko-KR"/>
        </w:rPr>
        <w:t>ransmission Error: not allowed</w:t>
      </w:r>
    </w:p>
    <w:p w14:paraId="70391A12" w14:textId="77777777" w:rsidR="00864DFF" w:rsidRDefault="00864DFF" w:rsidP="00B62990">
      <w:pPr>
        <w:pStyle w:val="ListParagraph"/>
        <w:numPr>
          <w:ilvl w:val="0"/>
          <w:numId w:val="13"/>
        </w:numPr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Subjective test method: ACR</w:t>
      </w:r>
    </w:p>
    <w:p w14:paraId="59AA1A54" w14:textId="77777777" w:rsidR="00864DFF" w:rsidRDefault="00864DFF" w:rsidP="00B62990">
      <w:pPr>
        <w:pStyle w:val="ListParagraph"/>
        <w:numPr>
          <w:ilvl w:val="0"/>
          <w:numId w:val="13"/>
        </w:numPr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P</w:t>
      </w:r>
      <w:r>
        <w:rPr>
          <w:rFonts w:eastAsia="Malgun Gothic"/>
          <w:lang w:eastAsia="ko-KR"/>
        </w:rPr>
        <w:t>VS duration: 5 seconds</w:t>
      </w:r>
    </w:p>
    <w:p w14:paraId="6DC0DC35" w14:textId="72E75FC4" w:rsidR="00864DFF" w:rsidRDefault="00864DFF" w:rsidP="00B62990">
      <w:pPr>
        <w:pStyle w:val="ListParagraph"/>
        <w:numPr>
          <w:ilvl w:val="0"/>
          <w:numId w:val="13"/>
        </w:numPr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D</w:t>
      </w:r>
      <w:r>
        <w:rPr>
          <w:rFonts w:eastAsia="Malgun Gothic"/>
          <w:lang w:eastAsia="ko-KR"/>
        </w:rPr>
        <w:t xml:space="preserve">isplays: </w:t>
      </w:r>
      <w:r w:rsidRPr="0062038B">
        <w:rPr>
          <w:rFonts w:eastAsia="Malgun Gothic"/>
          <w:lang w:eastAsia="ko-KR"/>
        </w:rPr>
        <w:t>TV monitors, PC monitors, mobile display (</w:t>
      </w:r>
      <w:r>
        <w:rPr>
          <w:rFonts w:eastAsia="Malgun Gothic"/>
          <w:lang w:eastAsia="ko-KR"/>
        </w:rPr>
        <w:t>d</w:t>
      </w:r>
      <w:r w:rsidRPr="0062038B">
        <w:rPr>
          <w:rFonts w:eastAsia="Malgun Gothic"/>
          <w:lang w:eastAsia="ko-KR"/>
        </w:rPr>
        <w:t>isplay resolutions should exceed FHD)</w:t>
      </w:r>
    </w:p>
    <w:p w14:paraId="3151C423" w14:textId="3A1C1614" w:rsidR="00CE422A" w:rsidRPr="0062038B" w:rsidRDefault="00CE422A" w:rsidP="00B62990">
      <w:pPr>
        <w:pStyle w:val="ListParagraph"/>
        <w:numPr>
          <w:ilvl w:val="0"/>
          <w:numId w:val="13"/>
        </w:numPr>
        <w:rPr>
          <w:rFonts w:eastAsia="Malgun Gothic"/>
          <w:lang w:eastAsia="ko-KR"/>
        </w:rPr>
      </w:pPr>
      <w:r w:rsidRPr="00CE422A">
        <w:rPr>
          <w:rFonts w:eastAsia="Malgun Gothic"/>
          <w:lang w:eastAsia="ko-KR"/>
        </w:rPr>
        <w:t>The NR model is expected to handle coding artefacts and camara impairments. The evaluation will be performed in two tracks: NR models without camera impairments and NR models with camera impairments.</w:t>
      </w:r>
    </w:p>
    <w:p w14:paraId="6693797F" w14:textId="08D96CAB" w:rsidR="00864DFF" w:rsidRPr="00B62990" w:rsidRDefault="00864DFF" w:rsidP="00B62990">
      <w:r w:rsidRPr="00B62990">
        <w:rPr>
          <w:rFonts w:hint="eastAsia"/>
        </w:rPr>
        <w:t>P</w:t>
      </w:r>
      <w:r w:rsidRPr="00B62990">
        <w:t>roponents who wish to participate</w:t>
      </w:r>
      <w:r w:rsidR="00224DCB" w:rsidRPr="00B62990">
        <w:t xml:space="preserve"> in</w:t>
      </w:r>
      <w:r w:rsidRPr="00B62990">
        <w:t xml:space="preserve"> this project should announce their intentions by </w:t>
      </w:r>
      <w:r w:rsidR="00821CF8" w:rsidRPr="00B62990">
        <w:t xml:space="preserve">sending an email to </w:t>
      </w:r>
      <w:r w:rsidR="00B62990">
        <w:t xml:space="preserve">Martin Adolph (E-mail: </w:t>
      </w:r>
      <w:hyperlink r:id="rId13" w:history="1">
        <w:r w:rsidR="00B62990" w:rsidRPr="0074044A">
          <w:rPr>
            <w:rStyle w:val="Hyperlink"/>
          </w:rPr>
          <w:t>Martin.Adolph@itu.int</w:t>
        </w:r>
      </w:hyperlink>
      <w:r w:rsidR="00B62990">
        <w:t>)</w:t>
      </w:r>
      <w:r w:rsidR="00224DCB" w:rsidRPr="00B62990">
        <w:t>. The email should be received before 1</w:t>
      </w:r>
      <w:r w:rsidR="0070338E" w:rsidRPr="00B62990">
        <w:t>7</w:t>
      </w:r>
      <w:r w:rsidR="00224DCB" w:rsidRPr="00B62990">
        <w:t>:00 (CET), 5 March 2025</w:t>
      </w:r>
      <w:r w:rsidR="00821CF8" w:rsidRPr="00B62990">
        <w:t>.</w:t>
      </w:r>
    </w:p>
    <w:p w14:paraId="04C6FDCF" w14:textId="3F3410FB" w:rsidR="00864DFF" w:rsidRDefault="00864DFF" w:rsidP="008C5A9A">
      <w:pPr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P</w:t>
      </w:r>
      <w:r>
        <w:rPr>
          <w:rFonts w:eastAsia="Malgun Gothic"/>
          <w:lang w:eastAsia="ko-KR"/>
        </w:rPr>
        <w:t>roponents who participate</w:t>
      </w:r>
      <w:r w:rsidR="00224DCB">
        <w:rPr>
          <w:rFonts w:eastAsia="Malgun Gothic"/>
          <w:lang w:eastAsia="ko-KR"/>
        </w:rPr>
        <w:t xml:space="preserve"> in</w:t>
      </w:r>
      <w:r>
        <w:rPr>
          <w:rFonts w:eastAsia="Malgun Gothic"/>
          <w:lang w:eastAsia="ko-KR"/>
        </w:rPr>
        <w:t xml:space="preserve"> this project are expected to perform subjective tests. </w:t>
      </w:r>
    </w:p>
    <w:p w14:paraId="705B99AB" w14:textId="7327BCBB" w:rsidR="00864DFF" w:rsidRDefault="00864DFF" w:rsidP="008C5A9A">
      <w:pPr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The test plan is attached.</w:t>
      </w:r>
    </w:p>
    <w:p w14:paraId="5680355D" w14:textId="77777777" w:rsidR="00391A31" w:rsidRDefault="00391A31" w:rsidP="008C5A9A">
      <w:pPr>
        <w:rPr>
          <w:rFonts w:eastAsia="Malgun Gothic"/>
          <w:lang w:eastAsia="ko-KR"/>
        </w:rPr>
      </w:pPr>
    </w:p>
    <w:p w14:paraId="4245DBA8" w14:textId="2D3D9179" w:rsidR="00391A31" w:rsidRPr="00B62990" w:rsidRDefault="00B62990" w:rsidP="008C5A9A">
      <w:pPr>
        <w:rPr>
          <w:rFonts w:eastAsia="Malgun Gothic"/>
          <w:i/>
          <w:iCs/>
          <w:lang w:eastAsia="ko-KR"/>
        </w:rPr>
      </w:pPr>
      <w:r w:rsidRPr="00B62990">
        <w:rPr>
          <w:rFonts w:eastAsia="Malgun Gothic"/>
          <w:i/>
          <w:iCs/>
          <w:lang w:eastAsia="ko-KR"/>
        </w:rPr>
        <w:t xml:space="preserve">Attachment: latest revision of </w:t>
      </w:r>
      <w:r>
        <w:rPr>
          <w:rFonts w:eastAsia="Malgun Gothic"/>
          <w:i/>
          <w:iCs/>
          <w:lang w:eastAsia="ko-KR"/>
        </w:rPr>
        <w:t>SG12-</w:t>
      </w:r>
      <w:r w:rsidRPr="00B62990">
        <w:rPr>
          <w:rFonts w:eastAsia="Malgun Gothic"/>
          <w:i/>
          <w:iCs/>
          <w:lang w:eastAsia="ko-KR"/>
        </w:rPr>
        <w:t>TD109</w:t>
      </w:r>
    </w:p>
    <w:p w14:paraId="70E5CD09" w14:textId="77777777" w:rsidR="005604FC" w:rsidRDefault="008C5A9A" w:rsidP="008C5A9A">
      <w:pPr>
        <w:jc w:val="center"/>
      </w:pPr>
      <w:bookmarkStart w:id="13" w:name="_Hlk98856042"/>
      <w:r>
        <w:t>_______________________</w:t>
      </w:r>
      <w:bookmarkEnd w:id="13"/>
    </w:p>
    <w:sectPr w:rsidR="005604FC" w:rsidSect="00CE2696">
      <w:headerReference w:type="default" r:id="rId14"/>
      <w:pgSz w:w="11907" w:h="16840" w:code="9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E4740" w14:textId="77777777" w:rsidR="00ED56F5" w:rsidRDefault="00ED56F5" w:rsidP="00C42125">
      <w:pPr>
        <w:spacing w:before="0"/>
      </w:pPr>
      <w:r>
        <w:separator/>
      </w:r>
    </w:p>
  </w:endnote>
  <w:endnote w:type="continuationSeparator" w:id="0">
    <w:p w14:paraId="30F6E774" w14:textId="77777777" w:rsidR="00ED56F5" w:rsidRDefault="00ED56F5" w:rsidP="00C4212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????">
    <w:altName w:val="Yu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A7E4F" w14:textId="77777777" w:rsidR="00ED56F5" w:rsidRDefault="00ED56F5" w:rsidP="00C42125">
      <w:pPr>
        <w:spacing w:before="0"/>
      </w:pPr>
      <w:r>
        <w:separator/>
      </w:r>
    </w:p>
  </w:footnote>
  <w:footnote w:type="continuationSeparator" w:id="0">
    <w:p w14:paraId="476796D2" w14:textId="77777777" w:rsidR="00ED56F5" w:rsidRDefault="00ED56F5" w:rsidP="00C4212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39FD5" w14:textId="07FC1ED3" w:rsidR="005976A1" w:rsidRPr="00CE2696" w:rsidRDefault="00CE2696" w:rsidP="00CE2696">
    <w:pPr>
      <w:pStyle w:val="Header"/>
    </w:pPr>
    <w:r w:rsidRPr="00CE2696">
      <w:t xml:space="preserve">- </w:t>
    </w:r>
    <w:r w:rsidRPr="00CE2696">
      <w:fldChar w:fldCharType="begin"/>
    </w:r>
    <w:r w:rsidRPr="00CE2696">
      <w:instrText xml:space="preserve"> PAGE  \* MERGEFORMAT </w:instrText>
    </w:r>
    <w:r w:rsidRPr="00CE2696">
      <w:fldChar w:fldCharType="separate"/>
    </w:r>
    <w:r w:rsidRPr="00CE2696">
      <w:rPr>
        <w:noProof/>
      </w:rPr>
      <w:t>1</w:t>
    </w:r>
    <w:r w:rsidRPr="00CE2696">
      <w:fldChar w:fldCharType="end"/>
    </w:r>
    <w:r w:rsidRPr="00CE2696">
      <w:t xml:space="preserve"> -</w:t>
    </w:r>
  </w:p>
  <w:p w14:paraId="5523D62C" w14:textId="5D7572B9" w:rsidR="00CE2696" w:rsidRPr="00CE2696" w:rsidRDefault="00CE2696" w:rsidP="00CE2696">
    <w:pPr>
      <w:pStyle w:val="Header"/>
      <w:spacing w:after="240"/>
    </w:pPr>
    <w:r w:rsidRPr="00CE2696">
      <w:fldChar w:fldCharType="begin"/>
    </w:r>
    <w:r w:rsidRPr="00CE2696">
      <w:instrText xml:space="preserve"> STYLEREF  Docnumber  </w:instrText>
    </w:r>
    <w:r w:rsidRPr="00CE2696">
      <w:fldChar w:fldCharType="separate"/>
    </w:r>
    <w:r w:rsidR="00391A31">
      <w:rPr>
        <w:noProof/>
      </w:rPr>
      <w:t>SG12-TD??</w:t>
    </w:r>
    <w:r w:rsidRPr="00CE2696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9EE94F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08C5A5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90E711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0E8A0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46C58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7C64B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360DC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042C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C2754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BBEF6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7451A0"/>
    <w:multiLevelType w:val="hybridMultilevel"/>
    <w:tmpl w:val="6C64AEA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4FD7021"/>
    <w:multiLevelType w:val="hybridMultilevel"/>
    <w:tmpl w:val="0206E05E"/>
    <w:lvl w:ilvl="0" w:tplc="04090001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FFFFFFFF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51735FBC"/>
    <w:multiLevelType w:val="hybridMultilevel"/>
    <w:tmpl w:val="664E27EE"/>
    <w:lvl w:ilvl="0" w:tplc="5720C224">
      <w:start w:val="1"/>
      <w:numFmt w:val="decimal"/>
      <w:lvlText w:val="%1"/>
      <w:lvlJc w:val="left"/>
      <w:pPr>
        <w:tabs>
          <w:tab w:val="num" w:pos="1155"/>
        </w:tabs>
        <w:ind w:left="1155" w:hanging="795"/>
      </w:pPr>
    </w:lvl>
    <w:lvl w:ilvl="1" w:tplc="73AAAC3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11453D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D7C34A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438C7F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58C12C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D38D9D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317CEEB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EC0D0A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2101172342">
    <w:abstractNumId w:val="9"/>
  </w:num>
  <w:num w:numId="2" w16cid:durableId="216401091">
    <w:abstractNumId w:val="7"/>
  </w:num>
  <w:num w:numId="3" w16cid:durableId="418259190">
    <w:abstractNumId w:val="6"/>
  </w:num>
  <w:num w:numId="4" w16cid:durableId="810244679">
    <w:abstractNumId w:val="5"/>
  </w:num>
  <w:num w:numId="5" w16cid:durableId="83108915">
    <w:abstractNumId w:val="4"/>
  </w:num>
  <w:num w:numId="6" w16cid:durableId="1178616180">
    <w:abstractNumId w:val="8"/>
  </w:num>
  <w:num w:numId="7" w16cid:durableId="384914508">
    <w:abstractNumId w:val="3"/>
  </w:num>
  <w:num w:numId="8" w16cid:durableId="1212764360">
    <w:abstractNumId w:val="2"/>
  </w:num>
  <w:num w:numId="9" w16cid:durableId="63260987">
    <w:abstractNumId w:val="1"/>
  </w:num>
  <w:num w:numId="10" w16cid:durableId="1218013003">
    <w:abstractNumId w:val="0"/>
  </w:num>
  <w:num w:numId="11" w16cid:durableId="1563128661">
    <w:abstractNumId w:val="12"/>
  </w:num>
  <w:num w:numId="12" w16cid:durableId="588470020">
    <w:abstractNumId w:val="10"/>
  </w:num>
  <w:num w:numId="13" w16cid:durableId="16595775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99E"/>
    <w:rsid w:val="00002637"/>
    <w:rsid w:val="00014F69"/>
    <w:rsid w:val="000171DB"/>
    <w:rsid w:val="00023D9A"/>
    <w:rsid w:val="0003582E"/>
    <w:rsid w:val="00043D75"/>
    <w:rsid w:val="00057000"/>
    <w:rsid w:val="000640E0"/>
    <w:rsid w:val="00086D80"/>
    <w:rsid w:val="000966A8"/>
    <w:rsid w:val="000A0A5C"/>
    <w:rsid w:val="000A5CA2"/>
    <w:rsid w:val="000E3C61"/>
    <w:rsid w:val="000E3E55"/>
    <w:rsid w:val="000E6083"/>
    <w:rsid w:val="000E6125"/>
    <w:rsid w:val="00100BAF"/>
    <w:rsid w:val="00113DBE"/>
    <w:rsid w:val="001200A6"/>
    <w:rsid w:val="00123BF9"/>
    <w:rsid w:val="001251DA"/>
    <w:rsid w:val="00125432"/>
    <w:rsid w:val="00136DDD"/>
    <w:rsid w:val="00137F40"/>
    <w:rsid w:val="00144BDF"/>
    <w:rsid w:val="00155DDC"/>
    <w:rsid w:val="001871EC"/>
    <w:rsid w:val="001A20C3"/>
    <w:rsid w:val="001A670F"/>
    <w:rsid w:val="001B6A45"/>
    <w:rsid w:val="001C1003"/>
    <w:rsid w:val="001C4B91"/>
    <w:rsid w:val="001C62B8"/>
    <w:rsid w:val="001D033C"/>
    <w:rsid w:val="001D22D8"/>
    <w:rsid w:val="001D4296"/>
    <w:rsid w:val="001E7B0E"/>
    <w:rsid w:val="001F141D"/>
    <w:rsid w:val="00200A06"/>
    <w:rsid w:val="00200A98"/>
    <w:rsid w:val="00201AFA"/>
    <w:rsid w:val="00215C74"/>
    <w:rsid w:val="002229F1"/>
    <w:rsid w:val="00224DCB"/>
    <w:rsid w:val="00230B96"/>
    <w:rsid w:val="00233F75"/>
    <w:rsid w:val="0025233B"/>
    <w:rsid w:val="002528F9"/>
    <w:rsid w:val="00253DBE"/>
    <w:rsid w:val="00253DC6"/>
    <w:rsid w:val="0025489C"/>
    <w:rsid w:val="00256121"/>
    <w:rsid w:val="002622FA"/>
    <w:rsid w:val="00263518"/>
    <w:rsid w:val="002759E7"/>
    <w:rsid w:val="00277326"/>
    <w:rsid w:val="00295B67"/>
    <w:rsid w:val="002A11C4"/>
    <w:rsid w:val="002A399B"/>
    <w:rsid w:val="002C26C0"/>
    <w:rsid w:val="002C2BC5"/>
    <w:rsid w:val="002E0407"/>
    <w:rsid w:val="002E79CB"/>
    <w:rsid w:val="002F0471"/>
    <w:rsid w:val="002F1714"/>
    <w:rsid w:val="002F5CA7"/>
    <w:rsid w:val="002F7F55"/>
    <w:rsid w:val="0030745F"/>
    <w:rsid w:val="00314630"/>
    <w:rsid w:val="0032090A"/>
    <w:rsid w:val="00321CDE"/>
    <w:rsid w:val="00333E15"/>
    <w:rsid w:val="003416D3"/>
    <w:rsid w:val="00355DE3"/>
    <w:rsid w:val="003571BC"/>
    <w:rsid w:val="0036090C"/>
    <w:rsid w:val="00364979"/>
    <w:rsid w:val="00370F52"/>
    <w:rsid w:val="00385B9C"/>
    <w:rsid w:val="00385FB5"/>
    <w:rsid w:val="0038715D"/>
    <w:rsid w:val="00391A31"/>
    <w:rsid w:val="00392E84"/>
    <w:rsid w:val="00394DBF"/>
    <w:rsid w:val="003957A6"/>
    <w:rsid w:val="00397713"/>
    <w:rsid w:val="003A43EF"/>
    <w:rsid w:val="003B60A2"/>
    <w:rsid w:val="003C7445"/>
    <w:rsid w:val="003E39A2"/>
    <w:rsid w:val="003E57AB"/>
    <w:rsid w:val="003F2BED"/>
    <w:rsid w:val="00400B49"/>
    <w:rsid w:val="0040415B"/>
    <w:rsid w:val="004139E4"/>
    <w:rsid w:val="00415999"/>
    <w:rsid w:val="00443878"/>
    <w:rsid w:val="00451921"/>
    <w:rsid w:val="004539A8"/>
    <w:rsid w:val="004646F1"/>
    <w:rsid w:val="004712CA"/>
    <w:rsid w:val="0047422E"/>
    <w:rsid w:val="0049674B"/>
    <w:rsid w:val="004C0673"/>
    <w:rsid w:val="004C4E4E"/>
    <w:rsid w:val="004C5057"/>
    <w:rsid w:val="004E08F2"/>
    <w:rsid w:val="004F3816"/>
    <w:rsid w:val="004F500A"/>
    <w:rsid w:val="005126A0"/>
    <w:rsid w:val="00543D41"/>
    <w:rsid w:val="00545472"/>
    <w:rsid w:val="005571A4"/>
    <w:rsid w:val="005604FC"/>
    <w:rsid w:val="00566EDA"/>
    <w:rsid w:val="0057081A"/>
    <w:rsid w:val="00572654"/>
    <w:rsid w:val="005976A1"/>
    <w:rsid w:val="005A34E7"/>
    <w:rsid w:val="005A69A3"/>
    <w:rsid w:val="005B5629"/>
    <w:rsid w:val="005C0300"/>
    <w:rsid w:val="005C27A2"/>
    <w:rsid w:val="005C4509"/>
    <w:rsid w:val="005D4FEB"/>
    <w:rsid w:val="005D65ED"/>
    <w:rsid w:val="005E0E6C"/>
    <w:rsid w:val="005F4B6A"/>
    <w:rsid w:val="006010F3"/>
    <w:rsid w:val="00614F5C"/>
    <w:rsid w:val="00615A0A"/>
    <w:rsid w:val="006333D4"/>
    <w:rsid w:val="006369B2"/>
    <w:rsid w:val="0063718D"/>
    <w:rsid w:val="00647525"/>
    <w:rsid w:val="00647A71"/>
    <w:rsid w:val="006530A8"/>
    <w:rsid w:val="006570B0"/>
    <w:rsid w:val="0066022F"/>
    <w:rsid w:val="00671629"/>
    <w:rsid w:val="006823F3"/>
    <w:rsid w:val="0069210B"/>
    <w:rsid w:val="00693139"/>
    <w:rsid w:val="00695DD7"/>
    <w:rsid w:val="006A0F3F"/>
    <w:rsid w:val="006A2A02"/>
    <w:rsid w:val="006A4055"/>
    <w:rsid w:val="006A7C27"/>
    <w:rsid w:val="006B2FE4"/>
    <w:rsid w:val="006B37B0"/>
    <w:rsid w:val="006B6BA2"/>
    <w:rsid w:val="006C5641"/>
    <w:rsid w:val="006D1089"/>
    <w:rsid w:val="006D1B86"/>
    <w:rsid w:val="006D7355"/>
    <w:rsid w:val="006F0797"/>
    <w:rsid w:val="006F7DEE"/>
    <w:rsid w:val="0070338E"/>
    <w:rsid w:val="00715BD6"/>
    <w:rsid w:val="00715CA6"/>
    <w:rsid w:val="00731135"/>
    <w:rsid w:val="007324AF"/>
    <w:rsid w:val="007409B4"/>
    <w:rsid w:val="00741974"/>
    <w:rsid w:val="007433ED"/>
    <w:rsid w:val="007454B6"/>
    <w:rsid w:val="0075525E"/>
    <w:rsid w:val="00756D3D"/>
    <w:rsid w:val="007806C2"/>
    <w:rsid w:val="00781FEE"/>
    <w:rsid w:val="007903F8"/>
    <w:rsid w:val="00794F4F"/>
    <w:rsid w:val="007974BE"/>
    <w:rsid w:val="007A0916"/>
    <w:rsid w:val="007A0DFD"/>
    <w:rsid w:val="007C5ED4"/>
    <w:rsid w:val="007C7122"/>
    <w:rsid w:val="007D3F11"/>
    <w:rsid w:val="007E2C69"/>
    <w:rsid w:val="007E53E4"/>
    <w:rsid w:val="007E656A"/>
    <w:rsid w:val="007F3CAA"/>
    <w:rsid w:val="007F664D"/>
    <w:rsid w:val="00801B42"/>
    <w:rsid w:val="00821CF8"/>
    <w:rsid w:val="008249A7"/>
    <w:rsid w:val="00836D45"/>
    <w:rsid w:val="00837203"/>
    <w:rsid w:val="00842137"/>
    <w:rsid w:val="00851E6C"/>
    <w:rsid w:val="00853F5F"/>
    <w:rsid w:val="00856C7A"/>
    <w:rsid w:val="008623ED"/>
    <w:rsid w:val="00864DFF"/>
    <w:rsid w:val="00875AA6"/>
    <w:rsid w:val="00880944"/>
    <w:rsid w:val="0089088E"/>
    <w:rsid w:val="00892297"/>
    <w:rsid w:val="008964D6"/>
    <w:rsid w:val="008B5123"/>
    <w:rsid w:val="008C5A9A"/>
    <w:rsid w:val="008D1E1E"/>
    <w:rsid w:val="008E0172"/>
    <w:rsid w:val="008E7E33"/>
    <w:rsid w:val="00936852"/>
    <w:rsid w:val="0094045D"/>
    <w:rsid w:val="009406B5"/>
    <w:rsid w:val="00940CBA"/>
    <w:rsid w:val="00946166"/>
    <w:rsid w:val="00966B5C"/>
    <w:rsid w:val="00983164"/>
    <w:rsid w:val="00984252"/>
    <w:rsid w:val="009972EF"/>
    <w:rsid w:val="009B5035"/>
    <w:rsid w:val="009C3160"/>
    <w:rsid w:val="009D399E"/>
    <w:rsid w:val="009D644B"/>
    <w:rsid w:val="009E1E5C"/>
    <w:rsid w:val="009E4B6B"/>
    <w:rsid w:val="009E766E"/>
    <w:rsid w:val="009F1960"/>
    <w:rsid w:val="009F4B1A"/>
    <w:rsid w:val="009F715E"/>
    <w:rsid w:val="009F78FE"/>
    <w:rsid w:val="00A10DBB"/>
    <w:rsid w:val="00A11720"/>
    <w:rsid w:val="00A21247"/>
    <w:rsid w:val="00A311F0"/>
    <w:rsid w:val="00A31D47"/>
    <w:rsid w:val="00A33DA1"/>
    <w:rsid w:val="00A4013E"/>
    <w:rsid w:val="00A4045F"/>
    <w:rsid w:val="00A427CD"/>
    <w:rsid w:val="00A45FEE"/>
    <w:rsid w:val="00A4600B"/>
    <w:rsid w:val="00A50506"/>
    <w:rsid w:val="00A51EF0"/>
    <w:rsid w:val="00A600CD"/>
    <w:rsid w:val="00A67A81"/>
    <w:rsid w:val="00A730A6"/>
    <w:rsid w:val="00A827B0"/>
    <w:rsid w:val="00A96899"/>
    <w:rsid w:val="00A971A0"/>
    <w:rsid w:val="00AA1186"/>
    <w:rsid w:val="00AA1F22"/>
    <w:rsid w:val="00AB37FB"/>
    <w:rsid w:val="00AC0E42"/>
    <w:rsid w:val="00AC3E73"/>
    <w:rsid w:val="00AC63B0"/>
    <w:rsid w:val="00B05821"/>
    <w:rsid w:val="00B100D6"/>
    <w:rsid w:val="00B164C9"/>
    <w:rsid w:val="00B2519B"/>
    <w:rsid w:val="00B26C28"/>
    <w:rsid w:val="00B4174C"/>
    <w:rsid w:val="00B453F5"/>
    <w:rsid w:val="00B5162E"/>
    <w:rsid w:val="00B61624"/>
    <w:rsid w:val="00B62990"/>
    <w:rsid w:val="00B66481"/>
    <w:rsid w:val="00B7189C"/>
    <w:rsid w:val="00B718A5"/>
    <w:rsid w:val="00B86602"/>
    <w:rsid w:val="00BA55D2"/>
    <w:rsid w:val="00BA7411"/>
    <w:rsid w:val="00BA788A"/>
    <w:rsid w:val="00BB4120"/>
    <w:rsid w:val="00BB4983"/>
    <w:rsid w:val="00BB7597"/>
    <w:rsid w:val="00BC62E2"/>
    <w:rsid w:val="00BE4AC3"/>
    <w:rsid w:val="00C42125"/>
    <w:rsid w:val="00C47120"/>
    <w:rsid w:val="00C557CE"/>
    <w:rsid w:val="00C62814"/>
    <w:rsid w:val="00C67B25"/>
    <w:rsid w:val="00C748F7"/>
    <w:rsid w:val="00C74937"/>
    <w:rsid w:val="00C8654C"/>
    <w:rsid w:val="00CA1CE3"/>
    <w:rsid w:val="00CB2599"/>
    <w:rsid w:val="00CC386F"/>
    <w:rsid w:val="00CD2139"/>
    <w:rsid w:val="00CE2696"/>
    <w:rsid w:val="00CE422A"/>
    <w:rsid w:val="00CE5986"/>
    <w:rsid w:val="00D10A47"/>
    <w:rsid w:val="00D26477"/>
    <w:rsid w:val="00D56CC3"/>
    <w:rsid w:val="00D647EF"/>
    <w:rsid w:val="00D73137"/>
    <w:rsid w:val="00D977A2"/>
    <w:rsid w:val="00DA1D47"/>
    <w:rsid w:val="00DB0706"/>
    <w:rsid w:val="00DD50DE"/>
    <w:rsid w:val="00DE1204"/>
    <w:rsid w:val="00DE3062"/>
    <w:rsid w:val="00E0581D"/>
    <w:rsid w:val="00E1590B"/>
    <w:rsid w:val="00E204DD"/>
    <w:rsid w:val="00E228B7"/>
    <w:rsid w:val="00E353EC"/>
    <w:rsid w:val="00E51F61"/>
    <w:rsid w:val="00E53C24"/>
    <w:rsid w:val="00E56E77"/>
    <w:rsid w:val="00E66813"/>
    <w:rsid w:val="00EA0BE7"/>
    <w:rsid w:val="00EB444D"/>
    <w:rsid w:val="00ED1B45"/>
    <w:rsid w:val="00ED56F5"/>
    <w:rsid w:val="00ED5D0D"/>
    <w:rsid w:val="00ED5F5C"/>
    <w:rsid w:val="00EE1A06"/>
    <w:rsid w:val="00EE5C0D"/>
    <w:rsid w:val="00EF4792"/>
    <w:rsid w:val="00EF76DC"/>
    <w:rsid w:val="00F02294"/>
    <w:rsid w:val="00F0243E"/>
    <w:rsid w:val="00F30DE7"/>
    <w:rsid w:val="00F35F57"/>
    <w:rsid w:val="00F50467"/>
    <w:rsid w:val="00F562A0"/>
    <w:rsid w:val="00F57FA4"/>
    <w:rsid w:val="00F84FBE"/>
    <w:rsid w:val="00F9547A"/>
    <w:rsid w:val="00FA02CB"/>
    <w:rsid w:val="00FA2177"/>
    <w:rsid w:val="00FB0783"/>
    <w:rsid w:val="00FB7A8B"/>
    <w:rsid w:val="00FC2485"/>
    <w:rsid w:val="00FD439E"/>
    <w:rsid w:val="00FD76CB"/>
    <w:rsid w:val="00FE152B"/>
    <w:rsid w:val="00FE239E"/>
    <w:rsid w:val="00FE2528"/>
    <w:rsid w:val="00FE399B"/>
    <w:rsid w:val="00FF1151"/>
    <w:rsid w:val="00FF4546"/>
    <w:rsid w:val="00FF538F"/>
    <w:rsid w:val="2149A48D"/>
    <w:rsid w:val="3439E286"/>
    <w:rsid w:val="51AD9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2F12DA3"/>
  <w15:chartTrackingRefBased/>
  <w15:docId w15:val="{0FA2AEC0-461D-4965-9E18-236DA493C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D033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styleId="Heading1">
    <w:name w:val="heading 1"/>
    <w:basedOn w:val="Normal"/>
    <w:next w:val="Normal"/>
    <w:link w:val="Heading1Char"/>
    <w:rsid w:val="005D65E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ind w:left="794" w:hanging="794"/>
      <w:textAlignment w:val="baseline"/>
      <w:outlineLvl w:val="0"/>
    </w:pPr>
    <w:rPr>
      <w:rFonts w:eastAsia="Times New Roman"/>
      <w:b/>
      <w:szCs w:val="20"/>
      <w:lang w:eastAsia="en-US"/>
    </w:rPr>
  </w:style>
  <w:style w:type="paragraph" w:styleId="Heading2">
    <w:name w:val="heading 2"/>
    <w:basedOn w:val="Heading1"/>
    <w:next w:val="Normal"/>
    <w:link w:val="Heading2Char"/>
    <w:rsid w:val="005D65ED"/>
    <w:pPr>
      <w:spacing w:before="240"/>
      <w:outlineLvl w:val="1"/>
    </w:pPr>
  </w:style>
  <w:style w:type="paragraph" w:styleId="Heading3">
    <w:name w:val="heading 3"/>
    <w:basedOn w:val="Heading1"/>
    <w:next w:val="Normal"/>
    <w:link w:val="Heading3Char"/>
    <w:rsid w:val="005D65ED"/>
    <w:pPr>
      <w:spacing w:before="160"/>
      <w:outlineLvl w:val="2"/>
    </w:pPr>
  </w:style>
  <w:style w:type="paragraph" w:styleId="Heading4">
    <w:name w:val="heading 4"/>
    <w:basedOn w:val="Heading3"/>
    <w:next w:val="Normal"/>
    <w:link w:val="Heading4Char"/>
    <w:qFormat/>
    <w:rsid w:val="005D65ED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5D65ED"/>
    <w:pPr>
      <w:outlineLvl w:val="4"/>
    </w:pPr>
  </w:style>
  <w:style w:type="paragraph" w:styleId="Heading6">
    <w:name w:val="heading 6"/>
    <w:basedOn w:val="Heading4"/>
    <w:next w:val="Normal"/>
    <w:link w:val="Heading6Char"/>
    <w:rsid w:val="005D65ED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rsid w:val="005D65ED"/>
    <w:pPr>
      <w:outlineLvl w:val="6"/>
    </w:pPr>
  </w:style>
  <w:style w:type="paragraph" w:styleId="Heading8">
    <w:name w:val="heading 8"/>
    <w:basedOn w:val="Heading6"/>
    <w:next w:val="Normal"/>
    <w:link w:val="Heading8Char"/>
    <w:rsid w:val="005D65ED"/>
    <w:pPr>
      <w:outlineLvl w:val="7"/>
    </w:pPr>
  </w:style>
  <w:style w:type="paragraph" w:styleId="Heading9">
    <w:name w:val="heading 9"/>
    <w:basedOn w:val="Heading6"/>
    <w:next w:val="Normal"/>
    <w:link w:val="Heading9Char"/>
    <w:rsid w:val="005D65E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D65ED"/>
    <w:rPr>
      <w:rFonts w:ascii="Times New Roman" w:hAnsi="Times New Roman"/>
      <w:color w:val="808080"/>
    </w:rPr>
  </w:style>
  <w:style w:type="paragraph" w:customStyle="1" w:styleId="Docnumber">
    <w:name w:val="Docnumber"/>
    <w:basedOn w:val="Normal"/>
    <w:link w:val="DocnumberChar"/>
    <w:qFormat/>
    <w:rsid w:val="005D65E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jc w:val="right"/>
      <w:textAlignment w:val="baseline"/>
    </w:pPr>
    <w:rPr>
      <w:rFonts w:eastAsia="SimSun"/>
      <w:b/>
      <w:sz w:val="32"/>
      <w:szCs w:val="20"/>
      <w:lang w:eastAsia="en-US"/>
    </w:rPr>
  </w:style>
  <w:style w:type="character" w:customStyle="1" w:styleId="DocnumberChar">
    <w:name w:val="Docnumber Char"/>
    <w:link w:val="Docnumber"/>
    <w:rsid w:val="005D65ED"/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AnnexNotitle">
    <w:name w:val="Annex_No &amp; title"/>
    <w:basedOn w:val="Normal"/>
    <w:next w:val="Normal"/>
    <w:rsid w:val="001D033C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Times New Roman"/>
      <w:b/>
      <w:sz w:val="28"/>
      <w:szCs w:val="20"/>
      <w:lang w:eastAsia="en-US"/>
    </w:rPr>
  </w:style>
  <w:style w:type="paragraph" w:customStyle="1" w:styleId="AppendixNotitle">
    <w:name w:val="Appendix_No &amp; title"/>
    <w:basedOn w:val="AnnexNotitle"/>
    <w:next w:val="Normal"/>
    <w:rsid w:val="001D033C"/>
  </w:style>
  <w:style w:type="paragraph" w:customStyle="1" w:styleId="CorrectionSeparatorBegin">
    <w:name w:val="Correction Separator Begin"/>
    <w:basedOn w:val="Normal"/>
    <w:rsid w:val="001D033C"/>
    <w:pPr>
      <w:keepNext/>
      <w:pBdr>
        <w:bottom w:val="single" w:sz="12" w:space="1" w:color="auto"/>
      </w:pBdr>
      <w:spacing w:before="240" w:after="240"/>
      <w:ind w:left="1440" w:right="1440"/>
      <w:jc w:val="center"/>
    </w:pPr>
    <w:rPr>
      <w:rFonts w:eastAsia="Times New Roman"/>
      <w:b/>
      <w:i/>
      <w:sz w:val="20"/>
      <w:szCs w:val="20"/>
      <w:lang w:val="en-US" w:eastAsia="en-US"/>
    </w:rPr>
  </w:style>
  <w:style w:type="paragraph" w:customStyle="1" w:styleId="CorrectionSeparatorEnd">
    <w:name w:val="Correction Separator End"/>
    <w:basedOn w:val="Normal"/>
    <w:rsid w:val="001D033C"/>
    <w:pPr>
      <w:pBdr>
        <w:top w:val="single" w:sz="12" w:space="1" w:color="auto"/>
      </w:pBdr>
      <w:spacing w:before="240" w:after="240"/>
      <w:ind w:left="1440" w:right="1440"/>
      <w:jc w:val="center"/>
    </w:pPr>
    <w:rPr>
      <w:rFonts w:eastAsia="Times New Roman"/>
      <w:b/>
      <w:i/>
      <w:sz w:val="20"/>
      <w:szCs w:val="20"/>
      <w:lang w:val="en-US" w:eastAsia="en-US"/>
    </w:rPr>
  </w:style>
  <w:style w:type="paragraph" w:customStyle="1" w:styleId="Figure">
    <w:name w:val="Figure"/>
    <w:basedOn w:val="Normal"/>
    <w:next w:val="Normal"/>
    <w:rsid w:val="001D033C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eastAsia="Times New Roman"/>
      <w:szCs w:val="20"/>
      <w:lang w:eastAsia="en-US"/>
    </w:rPr>
  </w:style>
  <w:style w:type="paragraph" w:customStyle="1" w:styleId="FigureNotitle">
    <w:name w:val="Figure_No &amp; title"/>
    <w:basedOn w:val="Normal"/>
    <w:next w:val="Normal"/>
    <w:qFormat/>
    <w:rsid w:val="001D033C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b/>
      <w:szCs w:val="20"/>
    </w:rPr>
  </w:style>
  <w:style w:type="paragraph" w:customStyle="1" w:styleId="Formal">
    <w:name w:val="Formal"/>
    <w:basedOn w:val="Normal"/>
    <w:rsid w:val="001D033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eastAsia="SimSun" w:hAnsi="Courier New"/>
      <w:noProof/>
      <w:sz w:val="20"/>
      <w:szCs w:val="20"/>
      <w:lang w:val="en-US" w:eastAsia="en-US"/>
    </w:rPr>
  </w:style>
  <w:style w:type="paragraph" w:customStyle="1" w:styleId="Headingb">
    <w:name w:val="Heading_b"/>
    <w:basedOn w:val="Normal"/>
    <w:next w:val="Normal"/>
    <w:qFormat/>
    <w:rsid w:val="001D033C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b/>
      <w:szCs w:val="20"/>
    </w:rPr>
  </w:style>
  <w:style w:type="paragraph" w:customStyle="1" w:styleId="Headingi">
    <w:name w:val="Heading_i"/>
    <w:basedOn w:val="Normal"/>
    <w:next w:val="Normal"/>
    <w:rsid w:val="001D033C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i/>
      <w:szCs w:val="20"/>
    </w:rPr>
  </w:style>
  <w:style w:type="paragraph" w:customStyle="1" w:styleId="Headingib">
    <w:name w:val="Heading_ib"/>
    <w:basedOn w:val="Headingi"/>
    <w:next w:val="Normal"/>
    <w:qFormat/>
    <w:rsid w:val="001D033C"/>
    <w:rPr>
      <w:b/>
      <w:bCs/>
    </w:rPr>
  </w:style>
  <w:style w:type="paragraph" w:customStyle="1" w:styleId="Normalbeforetable">
    <w:name w:val="Normal before table"/>
    <w:basedOn w:val="Normal"/>
    <w:rsid w:val="001D033C"/>
    <w:pPr>
      <w:keepNext/>
      <w:spacing w:after="120"/>
    </w:pPr>
    <w:rPr>
      <w:rFonts w:eastAsia="????"/>
      <w:lang w:eastAsia="en-US"/>
    </w:rPr>
  </w:style>
  <w:style w:type="paragraph" w:customStyle="1" w:styleId="RecNo">
    <w:name w:val="Rec_No"/>
    <w:basedOn w:val="Normal"/>
    <w:next w:val="Normal"/>
    <w:rsid w:val="001D033C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/>
      <w:textAlignment w:val="baseline"/>
    </w:pPr>
    <w:rPr>
      <w:b/>
      <w:sz w:val="28"/>
      <w:szCs w:val="20"/>
    </w:rPr>
  </w:style>
  <w:style w:type="paragraph" w:customStyle="1" w:styleId="Rectitle">
    <w:name w:val="Rec_title"/>
    <w:basedOn w:val="Normal"/>
    <w:next w:val="Normal"/>
    <w:rsid w:val="001D033C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  <w:szCs w:val="20"/>
    </w:rPr>
  </w:style>
  <w:style w:type="paragraph" w:customStyle="1" w:styleId="Reftext">
    <w:name w:val="Ref_text"/>
    <w:basedOn w:val="Normal"/>
    <w:rsid w:val="001D033C"/>
    <w:pPr>
      <w:overflowPunct w:val="0"/>
      <w:autoSpaceDE w:val="0"/>
      <w:autoSpaceDN w:val="0"/>
      <w:adjustRightInd w:val="0"/>
      <w:ind w:left="2268" w:hanging="2268"/>
      <w:textAlignment w:val="baseline"/>
    </w:pPr>
    <w:rPr>
      <w:rFonts w:eastAsia="Times New Roman"/>
      <w:szCs w:val="20"/>
      <w:lang w:eastAsia="en-US"/>
    </w:rPr>
  </w:style>
  <w:style w:type="paragraph" w:customStyle="1" w:styleId="Tablehead">
    <w:name w:val="Table_head"/>
    <w:basedOn w:val="Normal"/>
    <w:next w:val="Normal"/>
    <w:rsid w:val="001D033C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rFonts w:eastAsia="Times New Roman"/>
      <w:b/>
      <w:sz w:val="22"/>
      <w:szCs w:val="20"/>
      <w:lang w:eastAsia="en-US"/>
    </w:rPr>
  </w:style>
  <w:style w:type="paragraph" w:customStyle="1" w:styleId="Tablelegend">
    <w:name w:val="Table_legend"/>
    <w:basedOn w:val="Normal"/>
    <w:rsid w:val="001D033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after="40"/>
      <w:textAlignment w:val="baseline"/>
    </w:pPr>
    <w:rPr>
      <w:rFonts w:eastAsia="Times New Roman"/>
      <w:sz w:val="22"/>
      <w:szCs w:val="20"/>
      <w:lang w:eastAsia="en-US"/>
    </w:rPr>
  </w:style>
  <w:style w:type="paragraph" w:customStyle="1" w:styleId="TableNotitle">
    <w:name w:val="Table_No &amp; title"/>
    <w:basedOn w:val="Normal"/>
    <w:next w:val="Normal"/>
    <w:qFormat/>
    <w:rsid w:val="001D033C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b/>
      <w:szCs w:val="20"/>
    </w:rPr>
  </w:style>
  <w:style w:type="paragraph" w:customStyle="1" w:styleId="Tabletext">
    <w:name w:val="Table_text"/>
    <w:basedOn w:val="Normal"/>
    <w:rsid w:val="001D033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eastAsia="Times New Roman"/>
      <w:sz w:val="22"/>
      <w:szCs w:val="20"/>
      <w:lang w:eastAsia="en-US"/>
    </w:rPr>
  </w:style>
  <w:style w:type="paragraph" w:styleId="TableofFigures">
    <w:name w:val="table of figures"/>
    <w:basedOn w:val="Normal"/>
    <w:next w:val="Normal"/>
    <w:uiPriority w:val="99"/>
    <w:rsid w:val="001D033C"/>
    <w:pPr>
      <w:tabs>
        <w:tab w:val="right" w:leader="dot" w:pos="9639"/>
      </w:tabs>
    </w:pPr>
    <w:rPr>
      <w:rFonts w:eastAsia="MS Mincho"/>
    </w:rPr>
  </w:style>
  <w:style w:type="paragraph" w:styleId="TOC1">
    <w:name w:val="toc 1"/>
    <w:basedOn w:val="Normal"/>
    <w:uiPriority w:val="39"/>
    <w:rsid w:val="001D033C"/>
    <w:pPr>
      <w:keepLines/>
      <w:tabs>
        <w:tab w:val="left" w:pos="964"/>
        <w:tab w:val="right" w:leader="dot" w:pos="9639"/>
      </w:tabs>
      <w:overflowPunct w:val="0"/>
      <w:autoSpaceDE w:val="0"/>
      <w:autoSpaceDN w:val="0"/>
      <w:adjustRightInd w:val="0"/>
      <w:spacing w:before="240"/>
      <w:ind w:left="680" w:right="851" w:hanging="680"/>
      <w:textAlignment w:val="baseline"/>
    </w:pPr>
    <w:rPr>
      <w:rFonts w:eastAsia="Batang"/>
      <w:noProof/>
      <w:szCs w:val="20"/>
      <w:lang w:eastAsia="en-US"/>
    </w:rPr>
  </w:style>
  <w:style w:type="paragraph" w:styleId="TOC2">
    <w:name w:val="toc 2"/>
    <w:basedOn w:val="TOC1"/>
    <w:uiPriority w:val="39"/>
    <w:rsid w:val="001D033C"/>
    <w:pPr>
      <w:tabs>
        <w:tab w:val="clear" w:pos="964"/>
      </w:tabs>
      <w:spacing w:before="80"/>
      <w:ind w:left="1531" w:hanging="851"/>
    </w:pPr>
  </w:style>
  <w:style w:type="paragraph" w:styleId="TOC3">
    <w:name w:val="toc 3"/>
    <w:basedOn w:val="TOC2"/>
    <w:rsid w:val="001D033C"/>
    <w:pPr>
      <w:ind w:left="2269"/>
    </w:pPr>
  </w:style>
  <w:style w:type="character" w:styleId="Hyperlink">
    <w:name w:val="Hyperlink"/>
    <w:basedOn w:val="DefaultParagraphFont"/>
    <w:rsid w:val="001D033C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5D65ED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5D65ED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5D65ED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5D65ED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5D65ED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5D65ED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5D65ED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5D65ED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5D65ED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paragraph" w:styleId="Caption">
    <w:name w:val="caption"/>
    <w:basedOn w:val="Normal"/>
    <w:next w:val="Normal"/>
    <w:uiPriority w:val="35"/>
    <w:semiHidden/>
    <w:unhideWhenUsed/>
    <w:rsid w:val="005D65ED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rsid w:val="001D033C"/>
    <w:pPr>
      <w:overflowPunct w:val="0"/>
      <w:autoSpaceDE w:val="0"/>
      <w:autoSpaceDN w:val="0"/>
      <w:adjustRightInd w:val="0"/>
      <w:spacing w:before="0"/>
      <w:jc w:val="center"/>
      <w:textAlignment w:val="baseline"/>
    </w:pPr>
    <w:rPr>
      <w:rFonts w:eastAsia="Times New Roman"/>
      <w:sz w:val="18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rsid w:val="001D033C"/>
    <w:rPr>
      <w:rFonts w:ascii="Times New Roman" w:eastAsia="Times New Roman" w:hAnsi="Times New Roman" w:cs="Times New Roman"/>
      <w:sz w:val="18"/>
      <w:szCs w:val="20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5D65ED"/>
    <w:pPr>
      <w:tabs>
        <w:tab w:val="center" w:pos="4680"/>
        <w:tab w:val="right" w:pos="9360"/>
      </w:tabs>
      <w:spacing w:before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5D65ED"/>
    <w:rPr>
      <w:rFonts w:ascii="Times New Roman" w:hAnsi="Times New Roman" w:cs="Times New Roman"/>
      <w:sz w:val="20"/>
      <w:szCs w:val="24"/>
      <w:lang w:val="en-GB" w:eastAsia="ja-JP"/>
    </w:rPr>
  </w:style>
  <w:style w:type="character" w:styleId="Emphasis">
    <w:name w:val="Emphasis"/>
    <w:basedOn w:val="DefaultParagraphFont"/>
    <w:uiPriority w:val="20"/>
    <w:rsid w:val="005D65ED"/>
    <w:rPr>
      <w:i/>
      <w:iCs/>
    </w:rPr>
  </w:style>
  <w:style w:type="paragraph" w:styleId="Quote">
    <w:name w:val="Quote"/>
    <w:basedOn w:val="Normal"/>
    <w:next w:val="Normal"/>
    <w:link w:val="QuoteChar"/>
    <w:uiPriority w:val="29"/>
    <w:rsid w:val="005D65E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65ED"/>
    <w:rPr>
      <w:rFonts w:ascii="Times New Roman" w:hAnsi="Times New Roman" w:cs="Times New Roman"/>
      <w:i/>
      <w:iCs/>
      <w:color w:val="404040" w:themeColor="text1" w:themeTint="BF"/>
      <w:sz w:val="24"/>
      <w:szCs w:val="24"/>
      <w:lang w:val="en-GB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C27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C27"/>
    <w:rPr>
      <w:rFonts w:ascii="Segoe UI" w:hAnsi="Segoe UI" w:cs="Segoe UI"/>
      <w:sz w:val="18"/>
      <w:szCs w:val="18"/>
      <w:lang w:val="en-GB" w:eastAsia="ja-JP"/>
    </w:rPr>
  </w:style>
  <w:style w:type="paragraph" w:customStyle="1" w:styleId="enumlev1">
    <w:name w:val="enumlev1"/>
    <w:basedOn w:val="Normal"/>
    <w:rsid w:val="005D65E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rFonts w:eastAsia="Times New Roman"/>
      <w:szCs w:val="20"/>
      <w:lang w:eastAsia="en-US"/>
    </w:rPr>
  </w:style>
  <w:style w:type="paragraph" w:customStyle="1" w:styleId="enumlev2">
    <w:name w:val="enumlev2"/>
    <w:basedOn w:val="enumlev1"/>
    <w:rsid w:val="005D65ED"/>
    <w:pPr>
      <w:ind w:left="1191" w:hanging="397"/>
    </w:pPr>
  </w:style>
  <w:style w:type="paragraph" w:customStyle="1" w:styleId="enumlev3">
    <w:name w:val="enumlev3"/>
    <w:basedOn w:val="enumlev2"/>
    <w:rsid w:val="005D65ED"/>
    <w:pPr>
      <w:ind w:left="1588"/>
    </w:pPr>
  </w:style>
  <w:style w:type="paragraph" w:styleId="Revision">
    <w:name w:val="Revision"/>
    <w:hidden/>
    <w:uiPriority w:val="99"/>
    <w:semiHidden/>
    <w:rsid w:val="00AB37FB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VenueDate">
    <w:name w:val="VenueDate"/>
    <w:basedOn w:val="Normal"/>
    <w:qFormat/>
    <w:rsid w:val="006B6BA2"/>
    <w:pPr>
      <w:jc w:val="right"/>
    </w:pPr>
  </w:style>
  <w:style w:type="character" w:styleId="CommentReference">
    <w:name w:val="annotation reference"/>
    <w:basedOn w:val="DefaultParagraphFont"/>
    <w:uiPriority w:val="99"/>
    <w:semiHidden/>
    <w:unhideWhenUsed/>
    <w:rsid w:val="00DE12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12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1204"/>
    <w:rPr>
      <w:rFonts w:ascii="Times New Roman" w:hAnsi="Times New Roman" w:cs="Times New Roman"/>
      <w:sz w:val="20"/>
      <w:szCs w:val="20"/>
      <w:lang w:val="en-GB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12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1204"/>
    <w:rPr>
      <w:rFonts w:ascii="Times New Roman" w:hAnsi="Times New Roman" w:cs="Times New Roman"/>
      <w:b/>
      <w:bCs/>
      <w:sz w:val="20"/>
      <w:szCs w:val="20"/>
      <w:lang w:val="en-GB" w:eastAsia="ja-JP"/>
    </w:rPr>
  </w:style>
  <w:style w:type="character" w:styleId="UnresolvedMention">
    <w:name w:val="Unresolved Mention"/>
    <w:basedOn w:val="DefaultParagraphFont"/>
    <w:uiPriority w:val="99"/>
    <w:unhideWhenUsed/>
    <w:rsid w:val="002528F9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2528F9"/>
    <w:rPr>
      <w:color w:val="2B579A"/>
      <w:shd w:val="clear" w:color="auto" w:fill="E1DFDD"/>
    </w:rPr>
  </w:style>
  <w:style w:type="character" w:customStyle="1" w:styleId="ReftextArial9pt">
    <w:name w:val="Ref_text Arial 9 pt"/>
    <w:rsid w:val="001D033C"/>
    <w:rPr>
      <w:rFonts w:ascii="Arial" w:hAnsi="Arial" w:cs="Arial"/>
      <w:sz w:val="18"/>
      <w:szCs w:val="18"/>
    </w:rPr>
  </w:style>
  <w:style w:type="paragraph" w:customStyle="1" w:styleId="Title4">
    <w:name w:val="Title 4"/>
    <w:basedOn w:val="Normal"/>
    <w:next w:val="Heading1"/>
    <w:rsid w:val="001D033C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eastAsia="Times New Roman"/>
      <w:b/>
      <w:sz w:val="28"/>
      <w:szCs w:val="20"/>
      <w:lang w:eastAsia="en-US"/>
    </w:rPr>
  </w:style>
  <w:style w:type="paragraph" w:customStyle="1" w:styleId="Note">
    <w:name w:val="Note"/>
    <w:basedOn w:val="Normal"/>
    <w:rsid w:val="001D033C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textAlignment w:val="baseline"/>
    </w:pPr>
    <w:rPr>
      <w:rFonts w:eastAsia="Times New Roman"/>
      <w:szCs w:val="20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033C"/>
    <w:pPr>
      <w:spacing w:before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033C"/>
    <w:rPr>
      <w:rFonts w:ascii="Times New Roman" w:hAnsi="Times New Roman" w:cs="Times New Roman"/>
      <w:sz w:val="20"/>
      <w:szCs w:val="20"/>
      <w:lang w:val="en-GB" w:eastAsia="ja-JP"/>
    </w:rPr>
  </w:style>
  <w:style w:type="character" w:styleId="FootnoteReference">
    <w:name w:val="footnote reference"/>
    <w:basedOn w:val="DefaultParagraphFont"/>
    <w:uiPriority w:val="99"/>
    <w:semiHidden/>
    <w:unhideWhenUsed/>
    <w:rsid w:val="001D033C"/>
    <w:rPr>
      <w:vertAlign w:val="superscript"/>
    </w:rPr>
  </w:style>
  <w:style w:type="paragraph" w:styleId="Bibliography">
    <w:name w:val="Bibliography"/>
    <w:basedOn w:val="Normal"/>
    <w:next w:val="Normal"/>
    <w:uiPriority w:val="37"/>
    <w:semiHidden/>
    <w:unhideWhenUsed/>
    <w:rsid w:val="001D033C"/>
  </w:style>
  <w:style w:type="paragraph" w:styleId="BlockText">
    <w:name w:val="Block Text"/>
    <w:basedOn w:val="Normal"/>
    <w:uiPriority w:val="99"/>
    <w:semiHidden/>
    <w:unhideWhenUsed/>
    <w:rsid w:val="001D033C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hAnsiTheme="minorHAnsi" w:cstheme="minorBidi"/>
      <w:i/>
      <w:iCs/>
      <w:color w:val="5B9BD5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1D033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D033C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D033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D033C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D033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D033C"/>
    <w:rPr>
      <w:rFonts w:ascii="Times New Roman" w:hAnsi="Times New Roman" w:cs="Times New Roman"/>
      <w:sz w:val="16"/>
      <w:szCs w:val="16"/>
      <w:lang w:val="en-GB" w:eastAsia="ja-JP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D033C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D033C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033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033C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D033C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D033C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D033C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D033C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033C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D033C"/>
    <w:rPr>
      <w:rFonts w:ascii="Times New Roman" w:hAnsi="Times New Roman" w:cs="Times New Roman"/>
      <w:sz w:val="16"/>
      <w:szCs w:val="16"/>
      <w:lang w:val="en-GB" w:eastAsia="ja-JP"/>
    </w:rPr>
  </w:style>
  <w:style w:type="character" w:styleId="BookTitle">
    <w:name w:val="Book Title"/>
    <w:basedOn w:val="DefaultParagraphFont"/>
    <w:uiPriority w:val="33"/>
    <w:rsid w:val="001D033C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1D033C"/>
    <w:pPr>
      <w:spacing w:before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D033C"/>
    <w:rPr>
      <w:rFonts w:ascii="Times New Roman" w:hAnsi="Times New Roman" w:cs="Times New Roman"/>
      <w:sz w:val="24"/>
      <w:szCs w:val="24"/>
      <w:lang w:val="en-GB" w:eastAsia="ja-JP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D033C"/>
  </w:style>
  <w:style w:type="character" w:customStyle="1" w:styleId="DateChar">
    <w:name w:val="Date Char"/>
    <w:basedOn w:val="DefaultParagraphFont"/>
    <w:link w:val="Date"/>
    <w:uiPriority w:val="99"/>
    <w:semiHidden/>
    <w:rsid w:val="001D033C"/>
    <w:rPr>
      <w:rFonts w:ascii="Times New Roman" w:hAnsi="Times New Roman" w:cs="Times New Roman"/>
      <w:sz w:val="24"/>
      <w:szCs w:val="24"/>
      <w:lang w:val="en-GB" w:eastAsia="ja-JP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D033C"/>
    <w:pPr>
      <w:spacing w:befor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D033C"/>
    <w:rPr>
      <w:rFonts w:ascii="Segoe UI" w:hAnsi="Segoe UI" w:cs="Segoe UI"/>
      <w:sz w:val="16"/>
      <w:szCs w:val="16"/>
      <w:lang w:val="en-GB" w:eastAsia="ja-JP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D033C"/>
    <w:pPr>
      <w:spacing w:befor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D033C"/>
    <w:rPr>
      <w:rFonts w:ascii="Times New Roman" w:hAnsi="Times New Roman" w:cs="Times New Roman"/>
      <w:sz w:val="24"/>
      <w:szCs w:val="24"/>
      <w:lang w:val="en-GB" w:eastAsia="ja-JP"/>
    </w:rPr>
  </w:style>
  <w:style w:type="character" w:styleId="EndnoteReference">
    <w:name w:val="endnote reference"/>
    <w:basedOn w:val="DefaultParagraphFont"/>
    <w:uiPriority w:val="99"/>
    <w:semiHidden/>
    <w:unhideWhenUsed/>
    <w:rsid w:val="001D033C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D033C"/>
    <w:pPr>
      <w:spacing w:before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D033C"/>
    <w:rPr>
      <w:rFonts w:ascii="Times New Roman" w:hAnsi="Times New Roman" w:cs="Times New Roman"/>
      <w:sz w:val="20"/>
      <w:szCs w:val="20"/>
      <w:lang w:val="en-GB" w:eastAsia="ja-JP"/>
    </w:rPr>
  </w:style>
  <w:style w:type="paragraph" w:styleId="EnvelopeAddress">
    <w:name w:val="envelope address"/>
    <w:basedOn w:val="Normal"/>
    <w:uiPriority w:val="99"/>
    <w:semiHidden/>
    <w:unhideWhenUsed/>
    <w:rsid w:val="001D033C"/>
    <w:pPr>
      <w:framePr w:w="7920" w:h="1980" w:hRule="exact" w:hSpace="180" w:wrap="auto" w:hAnchor="page" w:xAlign="center" w:yAlign="bottom"/>
      <w:spacing w:before="0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1D033C"/>
    <w:pPr>
      <w:spacing w:before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D033C"/>
    <w:rPr>
      <w:color w:val="954F72" w:themeColor="followedHyperlink"/>
      <w:u w:val="single"/>
    </w:rPr>
  </w:style>
  <w:style w:type="character" w:styleId="Hashtag">
    <w:name w:val="Hashtag"/>
    <w:basedOn w:val="DefaultParagraphFont"/>
    <w:uiPriority w:val="99"/>
    <w:semiHidden/>
    <w:unhideWhenUsed/>
    <w:rsid w:val="001D033C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1D033C"/>
  </w:style>
  <w:style w:type="paragraph" w:styleId="HTMLAddress">
    <w:name w:val="HTML Address"/>
    <w:basedOn w:val="Normal"/>
    <w:link w:val="HTMLAddressChar"/>
    <w:uiPriority w:val="99"/>
    <w:semiHidden/>
    <w:unhideWhenUsed/>
    <w:rsid w:val="001D033C"/>
    <w:pPr>
      <w:spacing w:befor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D033C"/>
    <w:rPr>
      <w:rFonts w:ascii="Times New Roman" w:hAnsi="Times New Roman" w:cs="Times New Roman"/>
      <w:i/>
      <w:iCs/>
      <w:sz w:val="24"/>
      <w:szCs w:val="24"/>
      <w:lang w:val="en-GB" w:eastAsia="ja-JP"/>
    </w:rPr>
  </w:style>
  <w:style w:type="character" w:styleId="HTMLCite">
    <w:name w:val="HTML Cite"/>
    <w:basedOn w:val="DefaultParagraphFont"/>
    <w:uiPriority w:val="99"/>
    <w:semiHidden/>
    <w:unhideWhenUsed/>
    <w:rsid w:val="001D033C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D033C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D033C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D033C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033C"/>
    <w:pPr>
      <w:spacing w:before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D033C"/>
    <w:rPr>
      <w:rFonts w:ascii="Consolas" w:hAnsi="Consolas" w:cs="Times New Roman"/>
      <w:sz w:val="20"/>
      <w:szCs w:val="20"/>
      <w:lang w:val="en-GB" w:eastAsia="ja-JP"/>
    </w:rPr>
  </w:style>
  <w:style w:type="character" w:styleId="HTMLSample">
    <w:name w:val="HTML Sample"/>
    <w:basedOn w:val="DefaultParagraphFont"/>
    <w:uiPriority w:val="99"/>
    <w:semiHidden/>
    <w:unhideWhenUsed/>
    <w:rsid w:val="001D033C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D033C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D033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D033C"/>
    <w:pPr>
      <w:spacing w:before="0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D033C"/>
    <w:pPr>
      <w:spacing w:before="0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D033C"/>
    <w:pPr>
      <w:spacing w:before="0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D033C"/>
    <w:pPr>
      <w:spacing w:before="0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D033C"/>
    <w:pPr>
      <w:spacing w:before="0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D033C"/>
    <w:pPr>
      <w:spacing w:before="0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D033C"/>
    <w:pPr>
      <w:spacing w:before="0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D033C"/>
    <w:pPr>
      <w:spacing w:before="0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D033C"/>
    <w:pPr>
      <w:spacing w:before="0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D033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rsid w:val="001D033C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rsid w:val="001D033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33C"/>
    <w:rPr>
      <w:rFonts w:ascii="Times New Roman" w:hAnsi="Times New Roman" w:cs="Times New Roman"/>
      <w:i/>
      <w:iCs/>
      <w:color w:val="5B9BD5" w:themeColor="accent1"/>
      <w:sz w:val="24"/>
      <w:szCs w:val="24"/>
      <w:lang w:val="en-GB" w:eastAsia="ja-JP"/>
    </w:rPr>
  </w:style>
  <w:style w:type="character" w:styleId="IntenseReference">
    <w:name w:val="Intense Reference"/>
    <w:basedOn w:val="DefaultParagraphFont"/>
    <w:uiPriority w:val="32"/>
    <w:rsid w:val="001D033C"/>
    <w:rPr>
      <w:b/>
      <w:bCs/>
      <w:smallCaps/>
      <w:color w:val="5B9BD5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1D033C"/>
  </w:style>
  <w:style w:type="paragraph" w:styleId="List">
    <w:name w:val="List"/>
    <w:basedOn w:val="Normal"/>
    <w:uiPriority w:val="99"/>
    <w:semiHidden/>
    <w:unhideWhenUsed/>
    <w:rsid w:val="001D033C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1D033C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1D033C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1D033C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1D033C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1D033C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1D033C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1D033C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1D033C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D033C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1D033C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D033C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D033C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D033C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D033C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1D033C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1D033C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1D033C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1D033C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D033C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rsid w:val="001D033C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1D03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auto"/>
    </w:pPr>
    <w:rPr>
      <w:rFonts w:ascii="Consolas" w:hAnsi="Consolas" w:cs="Times New Roman"/>
      <w:sz w:val="20"/>
      <w:szCs w:val="20"/>
      <w:lang w:val="en-GB" w:eastAsia="ja-JP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D033C"/>
    <w:rPr>
      <w:rFonts w:ascii="Consolas" w:hAnsi="Consolas" w:cs="Times New Roman"/>
      <w:sz w:val="20"/>
      <w:szCs w:val="20"/>
      <w:lang w:val="en-GB" w:eastAsia="ja-JP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D033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D033C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ja-JP"/>
    </w:rPr>
  </w:style>
  <w:style w:type="paragraph" w:styleId="NoSpacing">
    <w:name w:val="No Spacing"/>
    <w:uiPriority w:val="1"/>
    <w:rsid w:val="001D033C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styleId="NormalWeb">
    <w:name w:val="Normal (Web)"/>
    <w:basedOn w:val="Normal"/>
    <w:uiPriority w:val="99"/>
    <w:semiHidden/>
    <w:unhideWhenUsed/>
    <w:rsid w:val="001D033C"/>
  </w:style>
  <w:style w:type="paragraph" w:styleId="NormalIndent">
    <w:name w:val="Normal Indent"/>
    <w:basedOn w:val="Normal"/>
    <w:uiPriority w:val="99"/>
    <w:semiHidden/>
    <w:unhideWhenUsed/>
    <w:rsid w:val="001D033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D033C"/>
    <w:pPr>
      <w:spacing w:befor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D033C"/>
    <w:rPr>
      <w:rFonts w:ascii="Times New Roman" w:hAnsi="Times New Roman" w:cs="Times New Roman"/>
      <w:sz w:val="24"/>
      <w:szCs w:val="24"/>
      <w:lang w:val="en-GB" w:eastAsia="ja-JP"/>
    </w:rPr>
  </w:style>
  <w:style w:type="character" w:styleId="PageNumber">
    <w:name w:val="page number"/>
    <w:basedOn w:val="DefaultParagraphFont"/>
    <w:uiPriority w:val="99"/>
    <w:semiHidden/>
    <w:unhideWhenUsed/>
    <w:rsid w:val="001D033C"/>
  </w:style>
  <w:style w:type="paragraph" w:styleId="PlainText">
    <w:name w:val="Plain Text"/>
    <w:basedOn w:val="Normal"/>
    <w:link w:val="PlainTextChar"/>
    <w:uiPriority w:val="99"/>
    <w:semiHidden/>
    <w:unhideWhenUsed/>
    <w:rsid w:val="001D033C"/>
    <w:pPr>
      <w:spacing w:before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D033C"/>
    <w:rPr>
      <w:rFonts w:ascii="Consolas" w:hAnsi="Consolas" w:cs="Times New Roman"/>
      <w:sz w:val="21"/>
      <w:szCs w:val="21"/>
      <w:lang w:val="en-GB" w:eastAsia="ja-JP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D033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D033C"/>
    <w:rPr>
      <w:rFonts w:ascii="Times New Roman" w:hAnsi="Times New Roman" w:cs="Times New Roman"/>
      <w:sz w:val="24"/>
      <w:szCs w:val="24"/>
      <w:lang w:val="en-GB" w:eastAsia="ja-JP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D033C"/>
    <w:pPr>
      <w:spacing w:before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D033C"/>
    <w:rPr>
      <w:rFonts w:ascii="Times New Roman" w:hAnsi="Times New Roman" w:cs="Times New Roman"/>
      <w:sz w:val="24"/>
      <w:szCs w:val="24"/>
      <w:lang w:val="en-GB" w:eastAsia="ja-JP"/>
    </w:rPr>
  </w:style>
  <w:style w:type="character" w:styleId="SmartHyperlink">
    <w:name w:val="Smart Hyperlink"/>
    <w:basedOn w:val="DefaultParagraphFont"/>
    <w:uiPriority w:val="99"/>
    <w:semiHidden/>
    <w:unhideWhenUsed/>
    <w:rsid w:val="001D033C"/>
    <w:rPr>
      <w:u w:val="dotted"/>
    </w:rPr>
  </w:style>
  <w:style w:type="character" w:styleId="SmartLink">
    <w:name w:val="Smart Link"/>
    <w:basedOn w:val="DefaultParagraphFont"/>
    <w:uiPriority w:val="99"/>
    <w:semiHidden/>
    <w:unhideWhenUsed/>
    <w:rsid w:val="001D033C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rsid w:val="001D033C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rsid w:val="001D033C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D033C"/>
    <w:rPr>
      <w:color w:val="5A5A5A" w:themeColor="text1" w:themeTint="A5"/>
      <w:spacing w:val="15"/>
      <w:lang w:val="en-GB" w:eastAsia="ja-JP"/>
    </w:rPr>
  </w:style>
  <w:style w:type="character" w:styleId="SubtleEmphasis">
    <w:name w:val="Subtle Emphasis"/>
    <w:basedOn w:val="DefaultParagraphFont"/>
    <w:uiPriority w:val="19"/>
    <w:rsid w:val="001D033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rsid w:val="001D033C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D033C"/>
    <w:pPr>
      <w:ind w:left="240" w:hanging="240"/>
    </w:pPr>
  </w:style>
  <w:style w:type="paragraph" w:styleId="Title">
    <w:name w:val="Title"/>
    <w:basedOn w:val="Normal"/>
    <w:next w:val="Normal"/>
    <w:link w:val="TitleChar"/>
    <w:uiPriority w:val="10"/>
    <w:rsid w:val="001D033C"/>
    <w:pPr>
      <w:spacing w:befor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033C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ja-JP"/>
    </w:rPr>
  </w:style>
  <w:style w:type="paragraph" w:styleId="TOAHeading">
    <w:name w:val="toa heading"/>
    <w:basedOn w:val="Normal"/>
    <w:next w:val="Normal"/>
    <w:uiPriority w:val="99"/>
    <w:semiHidden/>
    <w:unhideWhenUsed/>
    <w:rsid w:val="001D033C"/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1D033C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1D033C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1D033C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1D033C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1D033C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1D033C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rsid w:val="001D033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/>
      <w:ind w:left="0" w:firstLine="0"/>
      <w:textAlignment w:val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eastAsia="ja-JP"/>
    </w:rPr>
  </w:style>
  <w:style w:type="paragraph" w:customStyle="1" w:styleId="TSBHeaderRight14">
    <w:name w:val="TSBHeaderRight14"/>
    <w:basedOn w:val="Normal"/>
    <w:qFormat/>
    <w:rsid w:val="00397713"/>
    <w:pPr>
      <w:jc w:val="right"/>
    </w:pPr>
    <w:rPr>
      <w:b/>
      <w:bCs/>
      <w:sz w:val="28"/>
      <w:szCs w:val="28"/>
    </w:rPr>
  </w:style>
  <w:style w:type="paragraph" w:customStyle="1" w:styleId="TSBHeaderQuestion">
    <w:name w:val="TSBHeaderQuestion"/>
    <w:basedOn w:val="Normal"/>
    <w:qFormat/>
    <w:rsid w:val="00397713"/>
  </w:style>
  <w:style w:type="paragraph" w:customStyle="1" w:styleId="TSBHeaderSource">
    <w:name w:val="TSBHeaderSource"/>
    <w:basedOn w:val="Normal"/>
    <w:qFormat/>
    <w:rsid w:val="00397713"/>
  </w:style>
  <w:style w:type="paragraph" w:customStyle="1" w:styleId="TSBHeaderTitle">
    <w:name w:val="TSBHeaderTitle"/>
    <w:basedOn w:val="Normal"/>
    <w:qFormat/>
    <w:rsid w:val="00397713"/>
  </w:style>
  <w:style w:type="paragraph" w:customStyle="1" w:styleId="TSBHeaderSummary">
    <w:name w:val="TSBHeaderSummary"/>
    <w:basedOn w:val="Normal"/>
    <w:rsid w:val="00397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7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rtin.Adolph@itu.in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hulhee@yonsei.ac.k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mpos\AppData\Roaming\Microsoft\Templates\ITU-T%20SG\Basic_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38c2fb-f919-419c-a17c-617fee3c8b80">
      <Terms xmlns="http://schemas.microsoft.com/office/infopath/2007/PartnerControls"/>
    </lcf76f155ced4ddcb4097134ff3c332f>
    <TaxCatchAll xmlns="fb0eb7e9-6560-4c49-b26e-dd8179726d2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41769929400247A482A6B8D8C3D7A8" ma:contentTypeVersion="18" ma:contentTypeDescription="Create a new document." ma:contentTypeScope="" ma:versionID="48f00c0bfb7bcc83d657a9b5d091beba">
  <xsd:schema xmlns:xsd="http://www.w3.org/2001/XMLSchema" xmlns:xs="http://www.w3.org/2001/XMLSchema" xmlns:p="http://schemas.microsoft.com/office/2006/metadata/properties" xmlns:ns2="1238c2fb-f919-419c-a17c-617fee3c8b80" xmlns:ns3="fb0eb7e9-6560-4c49-b26e-dd8179726d23" targetNamespace="http://schemas.microsoft.com/office/2006/metadata/properties" ma:root="true" ma:fieldsID="ac548bb81dce0dcf534cd9fed86d9c59" ns2:_="" ns3:_="">
    <xsd:import namespace="1238c2fb-f919-419c-a17c-617fee3c8b80"/>
    <xsd:import namespace="fb0eb7e9-6560-4c49-b26e-dd8179726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8c2fb-f919-419c-a17c-617fee3c8b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eb7e9-6560-4c49-b26e-dd8179726d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b0b6a4b-c6cc-465e-bfc3-b9bfd64cd6e2}" ma:internalName="TaxCatchAll" ma:showField="CatchAllData" ma:web="fb0eb7e9-6560-4c49-b26e-dd8179726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8523CC-DEB2-463D-9A27-DF0B8D2CAEC3}">
  <ds:schemaRefs>
    <ds:schemaRef ds:uri="http://purl.org/dc/dcmitype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fb0eb7e9-6560-4c49-b26e-dd8179726d23"/>
    <ds:schemaRef ds:uri="1238c2fb-f919-419c-a17c-617fee3c8b80"/>
  </ds:schemaRefs>
</ds:datastoreItem>
</file>

<file path=customXml/itemProps2.xml><?xml version="1.0" encoding="utf-8"?>
<ds:datastoreItem xmlns:ds="http://schemas.openxmlformats.org/officeDocument/2006/customXml" ds:itemID="{E156D120-7A8D-4235-A055-A06BCD8FBB4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751D69-C054-4D4D-81C3-C6AE3340C6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CC1D48-7E23-4063-A6C3-EDA97EE98C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38c2fb-f919-419c-a17c-617fee3c8b80"/>
    <ds:schemaRef ds:uri="fb0eb7e9-6560-4c49-b26e-dd8179726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Basic_Document.dotx</Template>
  <TotalTime>3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Draft agenda</vt:lpstr>
      <vt:lpstr>Basic template - Unformatted (T21)</vt:lpstr>
    </vt:vector>
  </TitlesOfParts>
  <Manager>ITU-T</Manager>
  <Company>International Telecommunication Union (ITU)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for Proponents (J.noref)</dc:title>
  <dc:subject/>
  <dc:creator>Rapporteur Q19/12</dc:creator>
  <cp:keywords/>
  <dc:description>SG12-TD??  For: Geneva, 14-23 January 2025_x000d_Document date: _x000d_Saved by ITU51014243 at 12:42:14 on 21/01/2025</dc:description>
  <cp:lastModifiedBy>TSB (EL)</cp:lastModifiedBy>
  <cp:revision>4</cp:revision>
  <cp:lastPrinted>2016-12-23T12:52:00Z</cp:lastPrinted>
  <dcterms:created xsi:type="dcterms:W3CDTF">2025-01-21T11:42:00Z</dcterms:created>
  <dcterms:modified xsi:type="dcterms:W3CDTF">2025-01-21T12:55:00Z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0x010100DD41769929400247A482A6B8D8C3D7A8</vt:lpwstr>
  </property>
  <property fmtid="{D5CDD505-2E9C-101B-9397-08002B2CF9AE}" pid="3" name="Docnum">
    <vt:lpwstr>SG12-TD??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>19/12</vt:lpwstr>
  </property>
  <property fmtid="{D5CDD505-2E9C-101B-9397-08002B2CF9AE}" pid="7" name="Docdest">
    <vt:lpwstr>Geneva, 14-23 January 2025</vt:lpwstr>
  </property>
  <property fmtid="{D5CDD505-2E9C-101B-9397-08002B2CF9AE}" pid="8" name="Docauthor">
    <vt:lpwstr>Rapporteur Q19/12</vt:lpwstr>
  </property>
  <property fmtid="{D5CDD505-2E9C-101B-9397-08002B2CF9AE}" pid="9" name="MediaServiceImageTags">
    <vt:lpwstr/>
  </property>
</Properties>
</file>